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FA3BB" w14:textId="77777777" w:rsidR="00464774" w:rsidRDefault="005959B1" w:rsidP="00650611">
      <w:pPr>
        <w:pStyle w:val="TopTitle"/>
        <w:outlineLvl w:val="9"/>
      </w:pPr>
      <w:r>
        <w:t xml:space="preserve">Software Version Description for </w:t>
      </w:r>
      <w:r w:rsidR="00904FE0">
        <w:t>FACE Conformance Test Suite</w:t>
      </w:r>
    </w:p>
    <w:p w14:paraId="7E59235B" w14:textId="13AEDC63" w:rsidR="00B706E2" w:rsidRPr="00B706E2" w:rsidRDefault="007D387A" w:rsidP="00306AC0">
      <w:pPr>
        <w:pStyle w:val="Subtitle"/>
      </w:pPr>
      <w:r>
        <w:t xml:space="preserve">Revision </w:t>
      </w:r>
      <w:r w:rsidR="0034270D">
        <w:t>M</w:t>
      </w:r>
      <w:r>
        <w:t>,</w:t>
      </w:r>
      <w:r w:rsidR="00B706E2" w:rsidRPr="00720795">
        <w:t xml:space="preserve"> </w:t>
      </w:r>
      <w:sdt>
        <w:sdtPr>
          <w:alias w:val="Date"/>
          <w:id w:val="1083726664"/>
          <w:dataBinding w:prefixMappings="xmlns:ns0='http://schemas.microsoft.com/office/2006/coverPageProps'" w:xpath="/ns0:CoverPageProperties[1]/ns0:PublishDate[1]" w:storeItemID="{55AF091B-3C7A-41E3-B477-F2FDAA23CFDA}"/>
          <w:date w:fullDate="2019-02-04T00:00:00Z">
            <w:dateFormat w:val="M/d/yyyy"/>
            <w:lid w:val="en-US"/>
            <w:storeMappedDataAs w:val="dateTime"/>
            <w:calendar w:val="gregorian"/>
          </w:date>
        </w:sdtPr>
        <w:sdtEndPr/>
        <w:sdtContent>
          <w:r w:rsidR="0034270D">
            <w:t>2</w:t>
          </w:r>
          <w:r w:rsidR="00B278B2">
            <w:t>/</w:t>
          </w:r>
          <w:r w:rsidR="0034270D">
            <w:t>4</w:t>
          </w:r>
          <w:r w:rsidR="00125645">
            <w:t>/2019</w:t>
          </w:r>
        </w:sdtContent>
      </w:sdt>
    </w:p>
    <w:p w14:paraId="3CAE65E0" w14:textId="77777777" w:rsidR="0097295A" w:rsidRDefault="008761BA" w:rsidP="00306AC0">
      <w:pPr>
        <w:pStyle w:val="Subtitle"/>
      </w:pPr>
      <w:r>
        <w:t xml:space="preserve">GTRI Document No. </w:t>
      </w:r>
      <w:r w:rsidR="00374593" w:rsidRPr="00374593">
        <w:t>CTSD75666181-002</w:t>
      </w:r>
    </w:p>
    <w:p w14:paraId="09871A1F" w14:textId="77777777" w:rsidR="009D3A00" w:rsidRPr="009D3A00" w:rsidRDefault="009D3A00" w:rsidP="009D3A00">
      <w:pPr>
        <w:pStyle w:val="BodyText"/>
      </w:pPr>
    </w:p>
    <w:p w14:paraId="1F01BF47" w14:textId="77777777" w:rsidR="00A0756F" w:rsidRDefault="00A0756F" w:rsidP="00464774">
      <w:pPr>
        <w:rPr>
          <w:rFonts w:cs="Times New Roman"/>
        </w:rPr>
      </w:pPr>
    </w:p>
    <w:p w14:paraId="54C4EA44" w14:textId="77777777" w:rsidR="00A0756F" w:rsidRDefault="00A0756F" w:rsidP="001F04FC">
      <w:pPr>
        <w:tabs>
          <w:tab w:val="left" w:pos="5640"/>
        </w:tabs>
        <w:rPr>
          <w:rFonts w:cs="Times New Roman"/>
        </w:rPr>
      </w:pPr>
    </w:p>
    <w:p w14:paraId="215C268B" w14:textId="77777777" w:rsidR="009D3A00" w:rsidRDefault="009D3A00" w:rsidP="001F04FC">
      <w:pPr>
        <w:tabs>
          <w:tab w:val="left" w:pos="5640"/>
        </w:tabs>
        <w:rPr>
          <w:rFonts w:cs="Times New Roman"/>
        </w:rPr>
      </w:pPr>
    </w:p>
    <w:p w14:paraId="673F754A" w14:textId="77777777" w:rsidR="009D3A00" w:rsidRPr="00720795" w:rsidRDefault="009D3A00" w:rsidP="001F04FC">
      <w:pPr>
        <w:tabs>
          <w:tab w:val="left" w:pos="5640"/>
        </w:tabs>
        <w:rPr>
          <w:rFonts w:cs="Times New Roman"/>
        </w:rPr>
      </w:pPr>
    </w:p>
    <w:tbl>
      <w:tblPr>
        <w:tblStyle w:val="TableGrid"/>
        <w:tblW w:w="9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3788"/>
      </w:tblGrid>
      <w:tr w:rsidR="00E664FA" w:rsidRPr="00720795" w14:paraId="60E83D88" w14:textId="77777777" w:rsidTr="009D3A00">
        <w:trPr>
          <w:trHeight w:val="656"/>
        </w:trPr>
        <w:tc>
          <w:tcPr>
            <w:tcW w:w="5580" w:type="dxa"/>
          </w:tcPr>
          <w:p w14:paraId="08838D13" w14:textId="77777777" w:rsidR="00E664FA" w:rsidRPr="00720795" w:rsidRDefault="00E664FA" w:rsidP="00EE766E">
            <w:pPr>
              <w:rPr>
                <w:rFonts w:cs="Times New Roman"/>
                <w:b/>
                <w:sz w:val="24"/>
                <w:szCs w:val="24"/>
              </w:rPr>
            </w:pPr>
            <w:r w:rsidRPr="00720795">
              <w:rPr>
                <w:rFonts w:cs="Times New Roman"/>
                <w:b/>
                <w:sz w:val="24"/>
                <w:szCs w:val="24"/>
              </w:rPr>
              <w:t>Prepared for:</w:t>
            </w:r>
          </w:p>
          <w:p w14:paraId="39C7C8AD" w14:textId="77777777" w:rsidR="00E664FA" w:rsidRPr="007D7B21" w:rsidRDefault="00E664FA" w:rsidP="00EE766E">
            <w:r w:rsidRPr="007D7B21">
              <w:t>US Army Program Executive Office (PEO), Aviation</w:t>
            </w:r>
          </w:p>
          <w:p w14:paraId="406A6638" w14:textId="49837CB5" w:rsidR="00E664FA" w:rsidRPr="007D7B21" w:rsidRDefault="00E664FA" w:rsidP="00EE766E">
            <w:r w:rsidRPr="007D7B21">
              <w:t xml:space="preserve">US Army Aviation &amp; Missile Research Development </w:t>
            </w:r>
            <w:r>
              <w:t xml:space="preserve">    </w:t>
            </w:r>
            <w:r>
              <w:br/>
            </w:r>
            <w:r w:rsidRPr="007D7B21">
              <w:t>&amp; Engineering Center (AMRDEC)</w:t>
            </w:r>
          </w:p>
          <w:p w14:paraId="4CE05639" w14:textId="77777777" w:rsidR="00E664FA" w:rsidRPr="007D7B21" w:rsidRDefault="00E664FA" w:rsidP="00EE766E">
            <w:r w:rsidRPr="007D7B21">
              <w:t>NAVAIR PMA209</w:t>
            </w:r>
          </w:p>
          <w:p w14:paraId="5558A76A" w14:textId="77777777" w:rsidR="00E664FA" w:rsidRPr="00720795" w:rsidRDefault="00E664FA" w:rsidP="00EE766E">
            <w:pPr>
              <w:rPr>
                <w:rFonts w:cs="Times New Roman"/>
                <w:b/>
                <w:sz w:val="24"/>
                <w:szCs w:val="24"/>
              </w:rPr>
            </w:pPr>
          </w:p>
        </w:tc>
        <w:tc>
          <w:tcPr>
            <w:tcW w:w="3788" w:type="dxa"/>
          </w:tcPr>
          <w:p w14:paraId="451B7E20" w14:textId="77777777" w:rsidR="00E664FA" w:rsidRPr="00720795" w:rsidRDefault="00E664FA" w:rsidP="00EE766E">
            <w:pPr>
              <w:rPr>
                <w:rFonts w:cs="Times New Roman"/>
                <w:b/>
                <w:sz w:val="24"/>
                <w:szCs w:val="24"/>
              </w:rPr>
            </w:pPr>
            <w:r w:rsidRPr="00720795">
              <w:rPr>
                <w:rFonts w:cs="Times New Roman"/>
                <w:b/>
                <w:sz w:val="24"/>
                <w:szCs w:val="24"/>
              </w:rPr>
              <w:t>Prepared by:</w:t>
            </w:r>
          </w:p>
          <w:p w14:paraId="4AC26BB0" w14:textId="77777777" w:rsidR="00E664FA" w:rsidRPr="005B7ABB" w:rsidRDefault="00E664FA" w:rsidP="00EE766E">
            <w:pPr>
              <w:rPr>
                <w:rFonts w:cs="Times New Roman"/>
                <w:sz w:val="24"/>
                <w:szCs w:val="24"/>
              </w:rPr>
            </w:pPr>
            <w:r w:rsidRPr="005B7ABB">
              <w:rPr>
                <w:rFonts w:cs="Times New Roman"/>
                <w:sz w:val="24"/>
                <w:szCs w:val="24"/>
              </w:rPr>
              <w:t xml:space="preserve">Electronic Systems Laboratory </w:t>
            </w:r>
          </w:p>
          <w:p w14:paraId="1FAA2584" w14:textId="77777777" w:rsidR="00E664FA" w:rsidRPr="00720795" w:rsidRDefault="00E664FA" w:rsidP="00EE766E">
            <w:pPr>
              <w:rPr>
                <w:rFonts w:cs="Times New Roman"/>
                <w:b/>
                <w:sz w:val="24"/>
                <w:szCs w:val="24"/>
              </w:rPr>
            </w:pPr>
            <w:r w:rsidRPr="005B7ABB">
              <w:rPr>
                <w:rFonts w:cs="Times New Roman"/>
                <w:sz w:val="24"/>
                <w:szCs w:val="24"/>
              </w:rPr>
              <w:t>Georgia Tech Research Institut</w:t>
            </w:r>
            <w:r w:rsidRPr="00720795">
              <w:rPr>
                <w:rFonts w:cs="Times New Roman"/>
                <w:b/>
                <w:sz w:val="24"/>
                <w:szCs w:val="24"/>
              </w:rPr>
              <w:t>e</w:t>
            </w:r>
          </w:p>
          <w:p w14:paraId="5D6E05FA" w14:textId="77777777" w:rsidR="00E664FA" w:rsidRPr="00720795" w:rsidRDefault="00E664FA" w:rsidP="00EE766E">
            <w:pPr>
              <w:rPr>
                <w:rFonts w:cs="Times New Roman"/>
                <w:b/>
                <w:sz w:val="24"/>
                <w:szCs w:val="24"/>
              </w:rPr>
            </w:pPr>
          </w:p>
        </w:tc>
      </w:tr>
    </w:tbl>
    <w:p w14:paraId="26BBBDF0" w14:textId="77777777" w:rsidR="009D3A00" w:rsidRDefault="009D3A00" w:rsidP="009D3A00">
      <w:pPr>
        <w:pStyle w:val="BodyText"/>
      </w:pPr>
    </w:p>
    <w:p w14:paraId="0B7273A9" w14:textId="663DEB61" w:rsidR="00895DB3" w:rsidRPr="00720795" w:rsidRDefault="00066E26" w:rsidP="00464774">
      <w:pPr>
        <w:jc w:val="center"/>
        <w:rPr>
          <w:rFonts w:cs="Times New Roman"/>
          <w:b/>
          <w:bCs/>
          <w:sz w:val="18"/>
        </w:rPr>
      </w:pPr>
      <w:r w:rsidRPr="00066E26">
        <w:rPr>
          <w:rFonts w:cs="Times New Roman"/>
          <w:noProof/>
        </w:rPr>
        <w:drawing>
          <wp:inline distT="0" distB="0" distL="0" distR="0" wp14:anchorId="69C0030B" wp14:editId="06419B8F">
            <wp:extent cx="4698365" cy="992505"/>
            <wp:effectExtent l="0" t="0" r="6985" b="0"/>
            <wp:docPr id="3" name="Picture 3" descr="C:\Users\mmcguinn3.ELSYS\AppData\Local\Microsoft\Windows\Temporary Internet Files\Content.IE5\LNEVOW12\GTRI_Black_Outline_GoldCamp_png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mcguinn3.ELSYS\AppData\Local\Microsoft\Windows\Temporary Internet Files\Content.IE5\LNEVOW12\GTRI_Black_Outline_GoldCamp_png_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98365" cy="992505"/>
                    </a:xfrm>
                    <a:prstGeom prst="rect">
                      <a:avLst/>
                    </a:prstGeom>
                    <a:noFill/>
                    <a:ln>
                      <a:noFill/>
                    </a:ln>
                  </pic:spPr>
                </pic:pic>
              </a:graphicData>
            </a:graphic>
          </wp:inline>
        </w:drawing>
      </w:r>
    </w:p>
    <w:p w14:paraId="40CBDB35" w14:textId="77777777" w:rsidR="00464774" w:rsidRPr="00720795" w:rsidRDefault="00464774" w:rsidP="00464774">
      <w:pPr>
        <w:jc w:val="both"/>
        <w:rPr>
          <w:rFonts w:cs="Times New Roman"/>
          <w:b/>
          <w:bCs/>
          <w:sz w:val="18"/>
        </w:rPr>
      </w:pPr>
    </w:p>
    <w:p w14:paraId="0625829D" w14:textId="77777777" w:rsidR="002A1457" w:rsidRPr="00534308" w:rsidRDefault="002A1457" w:rsidP="002A1457">
      <w:pPr>
        <w:rPr>
          <w:sz w:val="20"/>
        </w:rPr>
      </w:pPr>
    </w:p>
    <w:p w14:paraId="073BC374" w14:textId="3B2A576A" w:rsidR="002A1457" w:rsidRPr="00534308" w:rsidRDefault="002A1457" w:rsidP="002A1457">
      <w:pPr>
        <w:rPr>
          <w:sz w:val="20"/>
        </w:rPr>
      </w:pPr>
      <w:r w:rsidRPr="00534308">
        <w:rPr>
          <w:sz w:val="20"/>
        </w:rPr>
        <w:t>Copyright © 201</w:t>
      </w:r>
      <w:r w:rsidR="0031118B">
        <w:rPr>
          <w:sz w:val="20"/>
        </w:rPr>
        <w:t>8-2019</w:t>
      </w:r>
      <w:r w:rsidRPr="00534308">
        <w:rPr>
          <w:sz w:val="20"/>
        </w:rPr>
        <w:t xml:space="preserve"> Georgia Tech Applied Research Corporation.  This software, authored by Georgia Tech Research Institute under a contract awarded to and managed by Georgia Tech Applied Research Corporation, was funded by the U.S. Government under Contract No. FA8075-14-D-0018 and the U.S. Government has unlimited rights in this software.  An “unlimited rights” license means that the U.S. Government can use, modify, reproduce, release or disclose computer software in whole or in part, in any manner, and for any purpose whatsoever, and to have or authorize others to do so.</w:t>
      </w:r>
    </w:p>
    <w:p w14:paraId="1AC5EA5F" w14:textId="77777777" w:rsidR="002A1457" w:rsidRPr="00534308" w:rsidRDefault="002A1457" w:rsidP="002A1457">
      <w:pPr>
        <w:rPr>
          <w:sz w:val="20"/>
        </w:rPr>
      </w:pPr>
    </w:p>
    <w:p w14:paraId="35BCFEF3" w14:textId="77777777" w:rsidR="002A1457" w:rsidRPr="00534308" w:rsidRDefault="002A1457" w:rsidP="002A1457">
      <w:pPr>
        <w:rPr>
          <w:sz w:val="20"/>
        </w:rPr>
      </w:pPr>
      <w:r w:rsidRPr="00534308">
        <w:rPr>
          <w:sz w:val="20"/>
        </w:rPr>
        <w:t xml:space="preserve">Developed under Contract No. FA8075-14-D-0018 awarded to the Georgia Tech Applied Research Corporation (GTARC) by the U.S. Government for the Georgia Tech Research Institute (GTRI) and Institute for Software Integrated Systems (ISIS), Vanderbilt University.  GTARC and Vanderbilt University disclaim all warranties with regard to this software, including all implied warranties of merchantability and fitness for a particular use or purpose, validity of any intellectual property rights or claims, or </w:t>
      </w:r>
      <w:proofErr w:type="spellStart"/>
      <w:r w:rsidRPr="00534308">
        <w:rPr>
          <w:sz w:val="20"/>
        </w:rPr>
        <w:t>noninfringement</w:t>
      </w:r>
      <w:proofErr w:type="spellEnd"/>
      <w:r w:rsidRPr="00534308">
        <w:rPr>
          <w:sz w:val="20"/>
        </w:rPr>
        <w:t xml:space="preserve"> of any third party intellectual property rights.  In no event shall GTARC or Vanderbilt University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2E8D9236" w14:textId="77777777" w:rsidR="002A1457" w:rsidRPr="00534308" w:rsidRDefault="002A1457" w:rsidP="002A1457">
      <w:pPr>
        <w:rPr>
          <w:sz w:val="20"/>
        </w:rPr>
      </w:pPr>
    </w:p>
    <w:p w14:paraId="082EE49B" w14:textId="77777777" w:rsidR="002A1457" w:rsidRPr="00534308" w:rsidRDefault="002A1457" w:rsidP="002A1457">
      <w:pPr>
        <w:rPr>
          <w:sz w:val="20"/>
        </w:rPr>
      </w:pPr>
      <w:r w:rsidRPr="00534308">
        <w:rPr>
          <w:sz w:val="20"/>
        </w:rPr>
        <w:t>DISTRIBUTION STATEMENT A.  Approved for public release.  Distribution is unlimited.</w:t>
      </w:r>
    </w:p>
    <w:p w14:paraId="0A04D0A0" w14:textId="77777777" w:rsidR="002A1457" w:rsidRPr="00534308" w:rsidRDefault="002A1457" w:rsidP="002A1457">
      <w:pPr>
        <w:rPr>
          <w:sz w:val="20"/>
        </w:rPr>
      </w:pPr>
      <w:r w:rsidRPr="00534308">
        <w:rPr>
          <w:sz w:val="20"/>
        </w:rPr>
        <w:t xml:space="preserve"> </w:t>
      </w:r>
    </w:p>
    <w:p w14:paraId="75C43415" w14:textId="77777777" w:rsidR="002A1457" w:rsidRPr="00534308" w:rsidRDefault="002A1457" w:rsidP="00534308">
      <w:pPr>
        <w:rPr>
          <w:sz w:val="20"/>
        </w:rPr>
      </w:pPr>
      <w:r w:rsidRPr="00534308">
        <w:rPr>
          <w:sz w:val="20"/>
        </w:rPr>
        <w:t>HANDLING AND DESTRUCTION NOTICE:  Comply with distribution statement and destroy by any method that will prevent disclosure of the contents or reconstruction of the document.</w:t>
      </w:r>
    </w:p>
    <w:p w14:paraId="030EFF0C" w14:textId="77777777" w:rsidR="002A1457" w:rsidRPr="00534308" w:rsidRDefault="002A1457" w:rsidP="002A1457">
      <w:pPr>
        <w:rPr>
          <w:sz w:val="20"/>
        </w:rPr>
      </w:pPr>
    </w:p>
    <w:p w14:paraId="715B14BF" w14:textId="77777777" w:rsidR="002A1457" w:rsidRPr="00534308" w:rsidRDefault="002A1457" w:rsidP="00534308">
      <w:pPr>
        <w:rPr>
          <w:sz w:val="20"/>
        </w:rPr>
      </w:pPr>
      <w:r w:rsidRPr="00534308">
        <w:rPr>
          <w:sz w:val="20"/>
        </w:rPr>
        <w:t xml:space="preserve">Future Airborne Capability Environment (FACE™) Reference Architecture, 2012 </w:t>
      </w:r>
      <w:proofErr w:type="gramStart"/>
      <w:r w:rsidRPr="00534308">
        <w:rPr>
          <w:sz w:val="20"/>
        </w:rPr>
        <w:t>The</w:t>
      </w:r>
      <w:proofErr w:type="gramEnd"/>
      <w:r w:rsidRPr="00534308">
        <w:rPr>
          <w:sz w:val="20"/>
        </w:rPr>
        <w:t xml:space="preserve"> Open Group. FACE is a trademark of The Open Group in the United States and other countries. </w:t>
      </w:r>
    </w:p>
    <w:p w14:paraId="4E37D5BB" w14:textId="77777777" w:rsidR="002A1457" w:rsidRPr="00534308" w:rsidRDefault="002A1457" w:rsidP="00534308">
      <w:pPr>
        <w:rPr>
          <w:sz w:val="20"/>
        </w:rPr>
      </w:pPr>
    </w:p>
    <w:p w14:paraId="66961E02" w14:textId="7DEE88A5" w:rsidR="0097295A" w:rsidRPr="00534308" w:rsidRDefault="002A1457" w:rsidP="00534308">
      <w:pPr>
        <w:rPr>
          <w:sz w:val="20"/>
        </w:rPr>
      </w:pPr>
      <w:r w:rsidRPr="00534308">
        <w:rPr>
          <w:sz w:val="20"/>
        </w:rPr>
        <w:t>Georgia Tech Research Institute acknowledges The Open Group for permission to include text/figures derived from its copyrighted Future Airborne Capability Environment (FACE™) Reference Architecture. FACE is a trademark of The Open Group in the United States and other countries.</w:t>
      </w:r>
    </w:p>
    <w:p w14:paraId="280A2DB0" w14:textId="77777777" w:rsidR="00485C52" w:rsidRPr="00534308" w:rsidRDefault="00485C52" w:rsidP="00534308">
      <w:pPr>
        <w:rPr>
          <w:sz w:val="20"/>
        </w:rPr>
        <w:sectPr w:rsidR="00485C52" w:rsidRPr="00534308" w:rsidSect="00A0756F">
          <w:type w:val="continuous"/>
          <w:pgSz w:w="12240" w:h="15840" w:code="1"/>
          <w:pgMar w:top="1440" w:right="1440" w:bottom="1440" w:left="1440" w:header="720" w:footer="720" w:gutter="0"/>
          <w:cols w:space="720"/>
        </w:sectPr>
      </w:pPr>
    </w:p>
    <w:p w14:paraId="29876F30" w14:textId="77777777" w:rsidR="00485C52" w:rsidRPr="00534308" w:rsidRDefault="00485C52" w:rsidP="00534308">
      <w:pPr>
        <w:rPr>
          <w:sz w:val="20"/>
        </w:rPr>
        <w:sectPr w:rsidR="00485C52" w:rsidRPr="00534308" w:rsidSect="00A0756F">
          <w:type w:val="continuous"/>
          <w:pgSz w:w="12240" w:h="15840" w:code="1"/>
          <w:pgMar w:top="1440" w:right="1440" w:bottom="1440" w:left="1440" w:header="720" w:footer="720" w:gutter="0"/>
          <w:cols w:space="720"/>
        </w:sectPr>
      </w:pPr>
    </w:p>
    <w:p w14:paraId="4BC14B65" w14:textId="77777777" w:rsidR="00ED009A" w:rsidRPr="00720795" w:rsidRDefault="00ED009A">
      <w:pPr>
        <w:spacing w:before="9" w:line="40" w:lineRule="exact"/>
        <w:rPr>
          <w:rFonts w:cs="Times New Roman"/>
          <w:sz w:val="20"/>
          <w:szCs w:val="20"/>
        </w:rPr>
      </w:pPr>
    </w:p>
    <w:tbl>
      <w:tblPr>
        <w:tblStyle w:val="TableGridLight"/>
        <w:tblW w:w="9402" w:type="dxa"/>
        <w:tblLayout w:type="fixed"/>
        <w:tblLook w:val="01E0" w:firstRow="1" w:lastRow="1" w:firstColumn="1" w:lastColumn="1" w:noHBand="0" w:noVBand="0"/>
      </w:tblPr>
      <w:tblGrid>
        <w:gridCol w:w="1415"/>
        <w:gridCol w:w="1440"/>
        <w:gridCol w:w="6547"/>
      </w:tblGrid>
      <w:tr w:rsidR="00720795" w:rsidRPr="00720795" w14:paraId="542CD6AD" w14:textId="77777777" w:rsidTr="00FD4890">
        <w:trPr>
          <w:trHeight w:hRule="exact" w:val="526"/>
        </w:trPr>
        <w:tc>
          <w:tcPr>
            <w:tcW w:w="1415" w:type="dxa"/>
            <w:vAlign w:val="center"/>
          </w:tcPr>
          <w:p w14:paraId="51763C0E" w14:textId="77777777" w:rsidR="00720795" w:rsidRPr="00FD4890" w:rsidRDefault="00720795" w:rsidP="00306AC0">
            <w:pPr>
              <w:pStyle w:val="TableParagraph"/>
            </w:pPr>
            <w:r w:rsidRPr="00FD4890">
              <w:t>REVISION</w:t>
            </w:r>
          </w:p>
        </w:tc>
        <w:tc>
          <w:tcPr>
            <w:tcW w:w="1440" w:type="dxa"/>
            <w:vAlign w:val="center"/>
          </w:tcPr>
          <w:p w14:paraId="3FEAC12C" w14:textId="77777777" w:rsidR="00720795" w:rsidRPr="00FD4890" w:rsidRDefault="00720795" w:rsidP="00306AC0">
            <w:pPr>
              <w:pStyle w:val="TableParagraph"/>
            </w:pPr>
            <w:r w:rsidRPr="00FD4890">
              <w:t>DATE</w:t>
            </w:r>
          </w:p>
        </w:tc>
        <w:tc>
          <w:tcPr>
            <w:tcW w:w="6547" w:type="dxa"/>
            <w:vAlign w:val="center"/>
          </w:tcPr>
          <w:p w14:paraId="2C0197E4" w14:textId="77777777" w:rsidR="00720795" w:rsidRPr="00FD4890" w:rsidRDefault="00720795" w:rsidP="00306AC0">
            <w:pPr>
              <w:pStyle w:val="TableParagraph"/>
            </w:pPr>
            <w:r w:rsidRPr="00FD4890">
              <w:t>COMMENTS</w:t>
            </w:r>
          </w:p>
        </w:tc>
      </w:tr>
      <w:tr w:rsidR="00720795" w:rsidRPr="00720795" w14:paraId="1E6FC207" w14:textId="77777777" w:rsidTr="00FD4890">
        <w:trPr>
          <w:trHeight w:val="320"/>
        </w:trPr>
        <w:tc>
          <w:tcPr>
            <w:tcW w:w="1415" w:type="dxa"/>
          </w:tcPr>
          <w:p w14:paraId="57348450" w14:textId="77777777" w:rsidR="00720795" w:rsidRPr="00720795" w:rsidRDefault="00E664FA" w:rsidP="00EC3648">
            <w:pPr>
              <w:pStyle w:val="TableParagraph"/>
              <w:jc w:val="center"/>
            </w:pPr>
            <w:r>
              <w:t>A</w:t>
            </w:r>
          </w:p>
        </w:tc>
        <w:tc>
          <w:tcPr>
            <w:tcW w:w="1440" w:type="dxa"/>
          </w:tcPr>
          <w:p w14:paraId="14C4C642" w14:textId="77777777" w:rsidR="00720795" w:rsidRPr="00720795" w:rsidRDefault="00904FE0" w:rsidP="00306AC0">
            <w:pPr>
              <w:pStyle w:val="TableParagraph"/>
            </w:pPr>
            <w:r>
              <w:t>1/31/2018</w:t>
            </w:r>
          </w:p>
        </w:tc>
        <w:tc>
          <w:tcPr>
            <w:tcW w:w="6547" w:type="dxa"/>
          </w:tcPr>
          <w:p w14:paraId="5BF6999B" w14:textId="77777777" w:rsidR="00720795" w:rsidRPr="00720795" w:rsidRDefault="00904FE0" w:rsidP="00306AC0">
            <w:pPr>
              <w:pStyle w:val="TableParagraph"/>
            </w:pPr>
            <w:r>
              <w:t>Initial release</w:t>
            </w:r>
          </w:p>
        </w:tc>
      </w:tr>
      <w:tr w:rsidR="00720795" w:rsidRPr="00720795" w14:paraId="46E2FF3A" w14:textId="77777777" w:rsidTr="00FD4890">
        <w:trPr>
          <w:trHeight w:val="320"/>
        </w:trPr>
        <w:tc>
          <w:tcPr>
            <w:tcW w:w="1415" w:type="dxa"/>
          </w:tcPr>
          <w:p w14:paraId="40733D8A" w14:textId="77777777" w:rsidR="00720795" w:rsidRPr="00720795" w:rsidRDefault="008A5452" w:rsidP="00EC3648">
            <w:pPr>
              <w:pStyle w:val="TableParagraph"/>
              <w:jc w:val="center"/>
            </w:pPr>
            <w:r>
              <w:t>B</w:t>
            </w:r>
          </w:p>
        </w:tc>
        <w:tc>
          <w:tcPr>
            <w:tcW w:w="1440" w:type="dxa"/>
          </w:tcPr>
          <w:p w14:paraId="200CBD6A" w14:textId="77777777" w:rsidR="00720795" w:rsidRPr="00720795" w:rsidRDefault="008A5452" w:rsidP="00306AC0">
            <w:pPr>
              <w:pStyle w:val="TableParagraph"/>
            </w:pPr>
            <w:r>
              <w:t>4/19/2018</w:t>
            </w:r>
          </w:p>
        </w:tc>
        <w:tc>
          <w:tcPr>
            <w:tcW w:w="6547" w:type="dxa"/>
          </w:tcPr>
          <w:p w14:paraId="23CB3CAA" w14:textId="77777777" w:rsidR="00720795" w:rsidRPr="00720795" w:rsidRDefault="008A5452" w:rsidP="008A5452">
            <w:pPr>
              <w:pStyle w:val="TableParagraph"/>
            </w:pPr>
            <w:r>
              <w:t>Revised for updates to CTS 3.0 to fix various issues with gold standard libraries/OSS tests</w:t>
            </w:r>
          </w:p>
        </w:tc>
      </w:tr>
      <w:tr w:rsidR="00720795" w:rsidRPr="00720795" w14:paraId="49AC3A34" w14:textId="77777777" w:rsidTr="00FD4890">
        <w:trPr>
          <w:trHeight w:val="320"/>
        </w:trPr>
        <w:tc>
          <w:tcPr>
            <w:tcW w:w="1415" w:type="dxa"/>
          </w:tcPr>
          <w:p w14:paraId="0D663A20" w14:textId="77777777" w:rsidR="00720795" w:rsidRPr="00720795" w:rsidRDefault="000A7A73" w:rsidP="00EC3648">
            <w:pPr>
              <w:pStyle w:val="TableParagraph"/>
              <w:jc w:val="center"/>
            </w:pPr>
            <w:r>
              <w:t>C</w:t>
            </w:r>
          </w:p>
        </w:tc>
        <w:tc>
          <w:tcPr>
            <w:tcW w:w="1440" w:type="dxa"/>
          </w:tcPr>
          <w:p w14:paraId="25D0A03D" w14:textId="77777777" w:rsidR="00720795" w:rsidRPr="00720795" w:rsidRDefault="000A7A73" w:rsidP="00306AC0">
            <w:pPr>
              <w:pStyle w:val="TableParagraph"/>
            </w:pPr>
            <w:r>
              <w:t>5/23/2018</w:t>
            </w:r>
          </w:p>
        </w:tc>
        <w:tc>
          <w:tcPr>
            <w:tcW w:w="6547" w:type="dxa"/>
          </w:tcPr>
          <w:p w14:paraId="4FA009FE" w14:textId="77777777" w:rsidR="00720795" w:rsidRPr="00720795" w:rsidRDefault="000A7A73" w:rsidP="00713844">
            <w:pPr>
              <w:pStyle w:val="TableParagraph"/>
            </w:pPr>
            <w:r>
              <w:t>Revised for updates to CTS 3.0</w:t>
            </w:r>
            <w:r w:rsidR="00194590">
              <w:t xml:space="preserve"> (v3.0.0r3)</w:t>
            </w:r>
            <w:r>
              <w:t xml:space="preserve"> to address various requests and issues described in </w:t>
            </w:r>
            <w:r w:rsidR="00713844">
              <w:t>the Version Updates.</w:t>
            </w:r>
          </w:p>
        </w:tc>
      </w:tr>
      <w:tr w:rsidR="000B22AD" w:rsidRPr="00720795" w14:paraId="0BFAD2DC" w14:textId="77777777" w:rsidTr="00FD4890">
        <w:trPr>
          <w:trHeight w:val="320"/>
        </w:trPr>
        <w:tc>
          <w:tcPr>
            <w:tcW w:w="1415" w:type="dxa"/>
          </w:tcPr>
          <w:p w14:paraId="6F41AA10" w14:textId="77777777" w:rsidR="000B22AD" w:rsidRDefault="000B22AD" w:rsidP="00EC3648">
            <w:pPr>
              <w:pStyle w:val="TableParagraph"/>
              <w:jc w:val="center"/>
            </w:pPr>
            <w:r>
              <w:t>D</w:t>
            </w:r>
          </w:p>
        </w:tc>
        <w:tc>
          <w:tcPr>
            <w:tcW w:w="1440" w:type="dxa"/>
          </w:tcPr>
          <w:p w14:paraId="45262B76" w14:textId="77777777" w:rsidR="000B22AD" w:rsidRDefault="000B22AD" w:rsidP="00306AC0">
            <w:pPr>
              <w:pStyle w:val="TableParagraph"/>
            </w:pPr>
            <w:r>
              <w:t>6/28/2018</w:t>
            </w:r>
          </w:p>
        </w:tc>
        <w:tc>
          <w:tcPr>
            <w:tcW w:w="6547" w:type="dxa"/>
          </w:tcPr>
          <w:p w14:paraId="645E2D40" w14:textId="77777777" w:rsidR="000B22AD" w:rsidRDefault="000B22AD" w:rsidP="00713844">
            <w:pPr>
              <w:pStyle w:val="TableParagraph"/>
            </w:pPr>
            <w:r>
              <w:t>Revised for updates to CTS 3.0 (v3.0.0</w:t>
            </w:r>
            <w:r w:rsidR="000C38F4">
              <w:t>r5</w:t>
            </w:r>
            <w:r>
              <w:t>) to address various requests and issues described in the Version Updates.</w:t>
            </w:r>
            <w:r w:rsidR="00780FE2">
              <w:t xml:space="preserve"> Updated unique identifier for this document for new CTS document numbering scheme.</w:t>
            </w:r>
          </w:p>
        </w:tc>
      </w:tr>
      <w:tr w:rsidR="00307F93" w:rsidRPr="00720795" w14:paraId="4D44FAA6" w14:textId="77777777" w:rsidTr="00FD4890">
        <w:trPr>
          <w:trHeight w:val="320"/>
        </w:trPr>
        <w:tc>
          <w:tcPr>
            <w:tcW w:w="1415" w:type="dxa"/>
          </w:tcPr>
          <w:p w14:paraId="3077F6E6" w14:textId="77777777" w:rsidR="00307F93" w:rsidRDefault="00307F93" w:rsidP="00EC3648">
            <w:pPr>
              <w:pStyle w:val="TableParagraph"/>
              <w:jc w:val="center"/>
            </w:pPr>
            <w:r>
              <w:t>E</w:t>
            </w:r>
          </w:p>
        </w:tc>
        <w:tc>
          <w:tcPr>
            <w:tcW w:w="1440" w:type="dxa"/>
          </w:tcPr>
          <w:p w14:paraId="05479925" w14:textId="77777777" w:rsidR="00307F93" w:rsidRDefault="00307F93" w:rsidP="00306AC0">
            <w:pPr>
              <w:pStyle w:val="TableParagraph"/>
            </w:pPr>
            <w:r>
              <w:t>8/13/2018</w:t>
            </w:r>
          </w:p>
        </w:tc>
        <w:tc>
          <w:tcPr>
            <w:tcW w:w="6547" w:type="dxa"/>
          </w:tcPr>
          <w:p w14:paraId="26CACDC6" w14:textId="77777777" w:rsidR="00307F93" w:rsidRDefault="00307F93" w:rsidP="00713844">
            <w:pPr>
              <w:pStyle w:val="TableParagraph"/>
            </w:pPr>
            <w:r>
              <w:t>Revised for updates to CTS 3.0 (v3.0.0r5) to address various requests and issues described in the Version Updates.</w:t>
            </w:r>
          </w:p>
        </w:tc>
      </w:tr>
      <w:tr w:rsidR="00F86652" w:rsidRPr="00720795" w14:paraId="5F08C7C9" w14:textId="77777777" w:rsidTr="00FD4890">
        <w:trPr>
          <w:trHeight w:val="320"/>
        </w:trPr>
        <w:tc>
          <w:tcPr>
            <w:tcW w:w="1415" w:type="dxa"/>
          </w:tcPr>
          <w:p w14:paraId="74650142" w14:textId="7908F486" w:rsidR="00F86652" w:rsidRDefault="00F86652" w:rsidP="00EC3648">
            <w:pPr>
              <w:pStyle w:val="TableParagraph"/>
              <w:jc w:val="center"/>
            </w:pPr>
            <w:r>
              <w:t>F</w:t>
            </w:r>
          </w:p>
        </w:tc>
        <w:tc>
          <w:tcPr>
            <w:tcW w:w="1440" w:type="dxa"/>
          </w:tcPr>
          <w:p w14:paraId="61EE2B4C" w14:textId="54EA4B9F" w:rsidR="00F86652" w:rsidRDefault="00F86652" w:rsidP="007401C6">
            <w:pPr>
              <w:pStyle w:val="TableParagraph"/>
            </w:pPr>
            <w:r>
              <w:t>8/1</w:t>
            </w:r>
            <w:r w:rsidR="007401C6">
              <w:t>7</w:t>
            </w:r>
            <w:r>
              <w:t>/2018</w:t>
            </w:r>
          </w:p>
        </w:tc>
        <w:tc>
          <w:tcPr>
            <w:tcW w:w="6547" w:type="dxa"/>
          </w:tcPr>
          <w:p w14:paraId="08FFF939" w14:textId="0E918011" w:rsidR="00F86652" w:rsidRDefault="00F86652" w:rsidP="00713844">
            <w:pPr>
              <w:pStyle w:val="TableParagraph"/>
            </w:pPr>
            <w:r>
              <w:t>Revised for updates to CTS 3.0 (v3.0.0r5.1)</w:t>
            </w:r>
          </w:p>
        </w:tc>
      </w:tr>
      <w:tr w:rsidR="000605CC" w:rsidRPr="00720795" w14:paraId="57166039" w14:textId="77777777" w:rsidTr="00FD4890">
        <w:trPr>
          <w:trHeight w:val="320"/>
        </w:trPr>
        <w:tc>
          <w:tcPr>
            <w:tcW w:w="1415" w:type="dxa"/>
          </w:tcPr>
          <w:p w14:paraId="0FA45097" w14:textId="0EE6926D" w:rsidR="000605CC" w:rsidRDefault="000605CC" w:rsidP="00EC3648">
            <w:pPr>
              <w:pStyle w:val="TableParagraph"/>
              <w:jc w:val="center"/>
            </w:pPr>
            <w:r>
              <w:t>G</w:t>
            </w:r>
          </w:p>
        </w:tc>
        <w:tc>
          <w:tcPr>
            <w:tcW w:w="1440" w:type="dxa"/>
          </w:tcPr>
          <w:p w14:paraId="2DB46B73" w14:textId="1FA23160" w:rsidR="000605CC" w:rsidRDefault="000605CC" w:rsidP="007401C6">
            <w:pPr>
              <w:pStyle w:val="TableParagraph"/>
            </w:pPr>
            <w:r>
              <w:t>9/28/2018</w:t>
            </w:r>
          </w:p>
        </w:tc>
        <w:tc>
          <w:tcPr>
            <w:tcW w:w="6547" w:type="dxa"/>
          </w:tcPr>
          <w:p w14:paraId="7D8AF643" w14:textId="3C98DD20" w:rsidR="000605CC" w:rsidRDefault="000605CC" w:rsidP="000605CC">
            <w:pPr>
              <w:pStyle w:val="TableParagraph"/>
            </w:pPr>
            <w:r>
              <w:t>Revised for updates to CTS 3.0 (v3.0.0r6)</w:t>
            </w:r>
          </w:p>
        </w:tc>
      </w:tr>
      <w:tr w:rsidR="002A1457" w:rsidRPr="00720795" w14:paraId="2C7A599B" w14:textId="77777777" w:rsidTr="00FD4890">
        <w:trPr>
          <w:trHeight w:val="320"/>
        </w:trPr>
        <w:tc>
          <w:tcPr>
            <w:tcW w:w="1415" w:type="dxa"/>
          </w:tcPr>
          <w:p w14:paraId="65F09FF3" w14:textId="7B086A90" w:rsidR="002A1457" w:rsidRDefault="002A1457" w:rsidP="002A1457">
            <w:pPr>
              <w:pStyle w:val="TableParagraph"/>
              <w:jc w:val="center"/>
            </w:pPr>
            <w:r>
              <w:t>H</w:t>
            </w:r>
          </w:p>
        </w:tc>
        <w:tc>
          <w:tcPr>
            <w:tcW w:w="1440" w:type="dxa"/>
          </w:tcPr>
          <w:p w14:paraId="5B352AA2" w14:textId="3B510AAB" w:rsidR="002A1457" w:rsidRDefault="0089727E" w:rsidP="002A1457">
            <w:pPr>
              <w:pStyle w:val="TableParagraph"/>
            </w:pPr>
            <w:r>
              <w:t>11/15/2018</w:t>
            </w:r>
          </w:p>
        </w:tc>
        <w:tc>
          <w:tcPr>
            <w:tcW w:w="6547" w:type="dxa"/>
          </w:tcPr>
          <w:p w14:paraId="21B15E46" w14:textId="1C24C5A5" w:rsidR="002A1457" w:rsidRDefault="002A1457">
            <w:pPr>
              <w:pStyle w:val="TableParagraph"/>
            </w:pPr>
            <w:r>
              <w:t>Revised for updates to CTS 3.0 (v3.0.0r7)</w:t>
            </w:r>
          </w:p>
        </w:tc>
      </w:tr>
      <w:tr w:rsidR="0014620E" w:rsidRPr="00720795" w14:paraId="137300A2" w14:textId="77777777" w:rsidTr="00FD4890">
        <w:trPr>
          <w:trHeight w:val="320"/>
        </w:trPr>
        <w:tc>
          <w:tcPr>
            <w:tcW w:w="1415" w:type="dxa"/>
          </w:tcPr>
          <w:p w14:paraId="3D7F3753" w14:textId="2E189045" w:rsidR="0014620E" w:rsidRDefault="0014620E" w:rsidP="002A1457">
            <w:pPr>
              <w:pStyle w:val="TableParagraph"/>
              <w:jc w:val="center"/>
            </w:pPr>
            <w:r>
              <w:t>I</w:t>
            </w:r>
          </w:p>
        </w:tc>
        <w:tc>
          <w:tcPr>
            <w:tcW w:w="1440" w:type="dxa"/>
          </w:tcPr>
          <w:p w14:paraId="547A44C4" w14:textId="40B5FB69" w:rsidR="0014620E" w:rsidRDefault="0014620E" w:rsidP="002A1457">
            <w:pPr>
              <w:pStyle w:val="TableParagraph"/>
            </w:pPr>
            <w:r>
              <w:t>11/15/2018</w:t>
            </w:r>
          </w:p>
        </w:tc>
        <w:tc>
          <w:tcPr>
            <w:tcW w:w="6547" w:type="dxa"/>
          </w:tcPr>
          <w:p w14:paraId="71ACF655" w14:textId="6518405D" w:rsidR="0014620E" w:rsidRDefault="0014620E" w:rsidP="0014620E">
            <w:pPr>
              <w:pStyle w:val="TableParagraph"/>
            </w:pPr>
            <w:r>
              <w:t>Added listing of source code archive that is delivered with this version</w:t>
            </w:r>
          </w:p>
        </w:tc>
      </w:tr>
      <w:tr w:rsidR="00BF2B7B" w:rsidRPr="00720795" w14:paraId="055FA907" w14:textId="77777777" w:rsidTr="00FD4890">
        <w:trPr>
          <w:trHeight w:val="320"/>
        </w:trPr>
        <w:tc>
          <w:tcPr>
            <w:tcW w:w="1415" w:type="dxa"/>
          </w:tcPr>
          <w:p w14:paraId="4955F534" w14:textId="5B162BA7" w:rsidR="00BF2B7B" w:rsidRDefault="00BF2B7B" w:rsidP="002A1457">
            <w:pPr>
              <w:pStyle w:val="TableParagraph"/>
              <w:jc w:val="center"/>
            </w:pPr>
            <w:r>
              <w:t>J</w:t>
            </w:r>
          </w:p>
        </w:tc>
        <w:tc>
          <w:tcPr>
            <w:tcW w:w="1440" w:type="dxa"/>
          </w:tcPr>
          <w:p w14:paraId="01ACB804" w14:textId="3F11BC94" w:rsidR="00BF2B7B" w:rsidRDefault="00BF2B7B" w:rsidP="002A1457">
            <w:pPr>
              <w:pStyle w:val="TableParagraph"/>
            </w:pPr>
            <w:r>
              <w:t>12/12/2018</w:t>
            </w:r>
          </w:p>
        </w:tc>
        <w:tc>
          <w:tcPr>
            <w:tcW w:w="6547" w:type="dxa"/>
          </w:tcPr>
          <w:p w14:paraId="5A1C290C" w14:textId="06674E11" w:rsidR="00BF2B7B" w:rsidRDefault="00BF2B7B" w:rsidP="0014620E">
            <w:pPr>
              <w:pStyle w:val="TableParagraph"/>
            </w:pPr>
            <w:r>
              <w:t>Revised for updates to CTS 3.0 (v3.0.0r7.1)</w:t>
            </w:r>
          </w:p>
        </w:tc>
      </w:tr>
      <w:tr w:rsidR="00125645" w:rsidRPr="00720795" w14:paraId="4D517078" w14:textId="77777777" w:rsidTr="00FD4890">
        <w:trPr>
          <w:trHeight w:val="320"/>
        </w:trPr>
        <w:tc>
          <w:tcPr>
            <w:tcW w:w="1415" w:type="dxa"/>
          </w:tcPr>
          <w:p w14:paraId="7E5B4438" w14:textId="564EFAAA" w:rsidR="00125645" w:rsidRDefault="00125645" w:rsidP="002A1457">
            <w:pPr>
              <w:pStyle w:val="TableParagraph"/>
              <w:jc w:val="center"/>
            </w:pPr>
            <w:r>
              <w:t>K</w:t>
            </w:r>
          </w:p>
        </w:tc>
        <w:tc>
          <w:tcPr>
            <w:tcW w:w="1440" w:type="dxa"/>
          </w:tcPr>
          <w:p w14:paraId="0E5506DE" w14:textId="1EB1888C" w:rsidR="00125645" w:rsidRDefault="00125645" w:rsidP="002A1457">
            <w:pPr>
              <w:pStyle w:val="TableParagraph"/>
            </w:pPr>
            <w:r>
              <w:t>1/18/2019</w:t>
            </w:r>
          </w:p>
        </w:tc>
        <w:tc>
          <w:tcPr>
            <w:tcW w:w="6547" w:type="dxa"/>
          </w:tcPr>
          <w:p w14:paraId="6EF52320" w14:textId="69602AE9" w:rsidR="00125645" w:rsidRDefault="00125645" w:rsidP="0014620E">
            <w:pPr>
              <w:pStyle w:val="TableParagraph"/>
            </w:pPr>
            <w:r>
              <w:t>Revised for updates to CTS 3.0 (v3.0.0RC1)</w:t>
            </w:r>
          </w:p>
        </w:tc>
      </w:tr>
      <w:tr w:rsidR="00B278B2" w:rsidRPr="00720795" w14:paraId="161F4F81" w14:textId="77777777" w:rsidTr="00FD4890">
        <w:trPr>
          <w:trHeight w:val="320"/>
        </w:trPr>
        <w:tc>
          <w:tcPr>
            <w:tcW w:w="1415" w:type="dxa"/>
          </w:tcPr>
          <w:p w14:paraId="0ED300E7" w14:textId="20880FA6" w:rsidR="00B278B2" w:rsidRDefault="00B278B2" w:rsidP="002A1457">
            <w:pPr>
              <w:pStyle w:val="TableParagraph"/>
              <w:jc w:val="center"/>
            </w:pPr>
            <w:r>
              <w:t>L</w:t>
            </w:r>
          </w:p>
        </w:tc>
        <w:tc>
          <w:tcPr>
            <w:tcW w:w="1440" w:type="dxa"/>
          </w:tcPr>
          <w:p w14:paraId="4FD64C5F" w14:textId="39ED9A03" w:rsidR="00B278B2" w:rsidRDefault="00B278B2" w:rsidP="002A1457">
            <w:pPr>
              <w:pStyle w:val="TableParagraph"/>
            </w:pPr>
            <w:r>
              <w:t>1/29/2019</w:t>
            </w:r>
          </w:p>
        </w:tc>
        <w:tc>
          <w:tcPr>
            <w:tcW w:w="6547" w:type="dxa"/>
          </w:tcPr>
          <w:p w14:paraId="6B3CCA07" w14:textId="5188C986" w:rsidR="00B278B2" w:rsidRDefault="00B278B2" w:rsidP="0014620E">
            <w:pPr>
              <w:pStyle w:val="TableParagraph"/>
            </w:pPr>
            <w:r>
              <w:t>Revised for updates to CTS 3.0 (v3.0.0RC2)</w:t>
            </w:r>
          </w:p>
        </w:tc>
      </w:tr>
      <w:tr w:rsidR="0034270D" w:rsidRPr="00720795" w14:paraId="7587E5EC" w14:textId="77777777" w:rsidTr="00FD4890">
        <w:trPr>
          <w:trHeight w:val="320"/>
        </w:trPr>
        <w:tc>
          <w:tcPr>
            <w:tcW w:w="1415" w:type="dxa"/>
          </w:tcPr>
          <w:p w14:paraId="6BEB8D27" w14:textId="3F45BD18" w:rsidR="0034270D" w:rsidRDefault="0034270D" w:rsidP="002A1457">
            <w:pPr>
              <w:pStyle w:val="TableParagraph"/>
              <w:jc w:val="center"/>
            </w:pPr>
            <w:r>
              <w:t>M</w:t>
            </w:r>
          </w:p>
        </w:tc>
        <w:tc>
          <w:tcPr>
            <w:tcW w:w="1440" w:type="dxa"/>
          </w:tcPr>
          <w:p w14:paraId="4692F2B9" w14:textId="058FA245" w:rsidR="0034270D" w:rsidRDefault="0034270D" w:rsidP="002A1457">
            <w:pPr>
              <w:pStyle w:val="TableParagraph"/>
            </w:pPr>
            <w:r>
              <w:t>2/4/2019</w:t>
            </w:r>
          </w:p>
        </w:tc>
        <w:tc>
          <w:tcPr>
            <w:tcW w:w="6547" w:type="dxa"/>
          </w:tcPr>
          <w:p w14:paraId="5E52D680" w14:textId="77777777" w:rsidR="0034270D" w:rsidRDefault="0034270D" w:rsidP="0014620E">
            <w:pPr>
              <w:pStyle w:val="TableParagraph"/>
            </w:pPr>
            <w:r>
              <w:t xml:space="preserve">Revised for updates to CTS 3.0 (v3.0.0) </w:t>
            </w:r>
          </w:p>
          <w:p w14:paraId="0E76903B" w14:textId="031AD835" w:rsidR="0034270D" w:rsidRDefault="0034270D" w:rsidP="0014620E">
            <w:pPr>
              <w:pStyle w:val="TableParagraph"/>
            </w:pPr>
            <w:r>
              <w:t>Approved by consortium for public use</w:t>
            </w:r>
          </w:p>
        </w:tc>
      </w:tr>
    </w:tbl>
    <w:p w14:paraId="6A508459" w14:textId="77777777" w:rsidR="00ED009A" w:rsidRPr="00720795" w:rsidRDefault="00ED009A">
      <w:pPr>
        <w:rPr>
          <w:rFonts w:cs="Times New Roman"/>
          <w:sz w:val="20"/>
          <w:szCs w:val="20"/>
        </w:rPr>
        <w:sectPr w:rsidR="00ED009A" w:rsidRPr="00720795" w:rsidSect="009C092D">
          <w:headerReference w:type="default" r:id="rId13"/>
          <w:footerReference w:type="default" r:id="rId14"/>
          <w:pgSz w:w="12240" w:h="15840" w:code="1"/>
          <w:pgMar w:top="1440" w:right="1440" w:bottom="1440" w:left="1440" w:header="720" w:footer="720" w:gutter="0"/>
          <w:pgNumType w:fmt="lowerRoman" w:start="1"/>
          <w:cols w:space="720"/>
          <w:docGrid w:linePitch="299"/>
        </w:sectPr>
      </w:pPr>
    </w:p>
    <w:sdt>
      <w:sdtPr>
        <w:rPr>
          <w:rFonts w:eastAsiaTheme="minorHAnsi" w:cstheme="minorBidi"/>
          <w:b w:val="0"/>
          <w:bCs w:val="0"/>
          <w:kern w:val="0"/>
          <w:sz w:val="22"/>
          <w:szCs w:val="22"/>
          <w:lang w:eastAsia="en-US"/>
        </w:rPr>
        <w:id w:val="-889875709"/>
        <w:docPartObj>
          <w:docPartGallery w:val="Table of Contents"/>
          <w:docPartUnique/>
        </w:docPartObj>
      </w:sdtPr>
      <w:sdtEndPr>
        <w:rPr>
          <w:noProof/>
        </w:rPr>
      </w:sdtEndPr>
      <w:sdtContent>
        <w:p w14:paraId="72A415BF" w14:textId="2F47830D" w:rsidR="00336AEF" w:rsidRDefault="00336AEF">
          <w:pPr>
            <w:pStyle w:val="TOCHeading"/>
          </w:pPr>
          <w:r>
            <w:t>Contents</w:t>
          </w:r>
        </w:p>
        <w:p w14:paraId="482E59A8" w14:textId="0A6E646A" w:rsidR="009C092D" w:rsidRDefault="009C092D">
          <w:pPr>
            <w:pStyle w:val="TOC1"/>
            <w:rPr>
              <w:rFonts w:asciiTheme="minorHAnsi" w:eastAsiaTheme="minorEastAsia" w:hAnsiTheme="minorHAnsi" w:cstheme="minorBidi"/>
              <w:sz w:val="22"/>
              <w:szCs w:val="22"/>
            </w:rPr>
          </w:pPr>
          <w:r>
            <w:rPr>
              <w:rFonts w:cstheme="minorHAnsi"/>
              <w:spacing w:val="-1"/>
            </w:rPr>
            <w:fldChar w:fldCharType="begin"/>
          </w:r>
          <w:r>
            <w:rPr>
              <w:rFonts w:cstheme="minorHAnsi"/>
              <w:spacing w:val="-1"/>
            </w:rPr>
            <w:instrText xml:space="preserve"> TOC \o "3-3" \h \z \t "Heading 1,1,Heading 2,2,Appendix,1" </w:instrText>
          </w:r>
          <w:r>
            <w:rPr>
              <w:rFonts w:cstheme="minorHAnsi"/>
              <w:spacing w:val="-1"/>
            </w:rPr>
            <w:fldChar w:fldCharType="separate"/>
          </w:r>
          <w:hyperlink w:anchor="_Toc532376725" w:history="1">
            <w:r w:rsidRPr="0039408A">
              <w:rPr>
                <w:rStyle w:val="Hyperlink"/>
                <w14:scene3d>
                  <w14:camera w14:prst="orthographicFront"/>
                  <w14:lightRig w14:rig="threePt" w14:dir="t">
                    <w14:rot w14:lat="0" w14:lon="0" w14:rev="0"/>
                  </w14:lightRig>
                </w14:scene3d>
              </w:rPr>
              <w:t>1.</w:t>
            </w:r>
            <w:r>
              <w:rPr>
                <w:rFonts w:asciiTheme="minorHAnsi" w:eastAsiaTheme="minorEastAsia" w:hAnsiTheme="minorHAnsi" w:cstheme="minorBidi"/>
                <w:sz w:val="22"/>
                <w:szCs w:val="22"/>
              </w:rPr>
              <w:tab/>
            </w:r>
            <w:r w:rsidRPr="0039408A">
              <w:rPr>
                <w:rStyle w:val="Hyperlink"/>
              </w:rPr>
              <w:t>Purpose</w:t>
            </w:r>
            <w:r>
              <w:rPr>
                <w:webHidden/>
              </w:rPr>
              <w:tab/>
            </w:r>
            <w:r>
              <w:rPr>
                <w:webHidden/>
              </w:rPr>
              <w:fldChar w:fldCharType="begin"/>
            </w:r>
            <w:r>
              <w:rPr>
                <w:webHidden/>
              </w:rPr>
              <w:instrText xml:space="preserve"> PAGEREF _Toc532376725 \h </w:instrText>
            </w:r>
            <w:r>
              <w:rPr>
                <w:webHidden/>
              </w:rPr>
            </w:r>
            <w:r>
              <w:rPr>
                <w:webHidden/>
              </w:rPr>
              <w:fldChar w:fldCharType="separate"/>
            </w:r>
            <w:r w:rsidR="00F3085D">
              <w:rPr>
                <w:webHidden/>
              </w:rPr>
              <w:t>1</w:t>
            </w:r>
            <w:r>
              <w:rPr>
                <w:webHidden/>
              </w:rPr>
              <w:fldChar w:fldCharType="end"/>
            </w:r>
          </w:hyperlink>
        </w:p>
        <w:p w14:paraId="35325820" w14:textId="4FB3EDFC" w:rsidR="009C092D" w:rsidRDefault="006A0FD1">
          <w:pPr>
            <w:pStyle w:val="TOC1"/>
            <w:rPr>
              <w:rFonts w:asciiTheme="minorHAnsi" w:eastAsiaTheme="minorEastAsia" w:hAnsiTheme="minorHAnsi" w:cstheme="minorBidi"/>
              <w:sz w:val="22"/>
              <w:szCs w:val="22"/>
            </w:rPr>
          </w:pPr>
          <w:hyperlink w:anchor="_Toc532376726" w:history="1">
            <w:r w:rsidR="009C092D" w:rsidRPr="0039408A">
              <w:rPr>
                <w:rStyle w:val="Hyperlink"/>
                <w14:scene3d>
                  <w14:camera w14:prst="orthographicFront"/>
                  <w14:lightRig w14:rig="threePt" w14:dir="t">
                    <w14:rot w14:lat="0" w14:lon="0" w14:rev="0"/>
                  </w14:lightRig>
                </w14:scene3d>
              </w:rPr>
              <w:t>2.</w:t>
            </w:r>
            <w:r w:rsidR="009C092D">
              <w:rPr>
                <w:rFonts w:asciiTheme="minorHAnsi" w:eastAsiaTheme="minorEastAsia" w:hAnsiTheme="minorHAnsi" w:cstheme="minorBidi"/>
                <w:sz w:val="22"/>
                <w:szCs w:val="22"/>
              </w:rPr>
              <w:tab/>
            </w:r>
            <w:r w:rsidR="009C092D" w:rsidRPr="0039408A">
              <w:rPr>
                <w:rStyle w:val="Hyperlink"/>
              </w:rPr>
              <w:t>Identification of Version</w:t>
            </w:r>
            <w:r w:rsidR="009C092D">
              <w:rPr>
                <w:webHidden/>
              </w:rPr>
              <w:tab/>
            </w:r>
            <w:r w:rsidR="009C092D">
              <w:rPr>
                <w:webHidden/>
              </w:rPr>
              <w:fldChar w:fldCharType="begin"/>
            </w:r>
            <w:r w:rsidR="009C092D">
              <w:rPr>
                <w:webHidden/>
              </w:rPr>
              <w:instrText xml:space="preserve"> PAGEREF _Toc532376726 \h </w:instrText>
            </w:r>
            <w:r w:rsidR="009C092D">
              <w:rPr>
                <w:webHidden/>
              </w:rPr>
            </w:r>
            <w:r w:rsidR="009C092D">
              <w:rPr>
                <w:webHidden/>
              </w:rPr>
              <w:fldChar w:fldCharType="separate"/>
            </w:r>
            <w:r w:rsidR="00F3085D">
              <w:rPr>
                <w:webHidden/>
              </w:rPr>
              <w:t>1</w:t>
            </w:r>
            <w:r w:rsidR="009C092D">
              <w:rPr>
                <w:webHidden/>
              </w:rPr>
              <w:fldChar w:fldCharType="end"/>
            </w:r>
          </w:hyperlink>
        </w:p>
        <w:p w14:paraId="676B9226" w14:textId="00F23BB3" w:rsidR="009C092D" w:rsidRDefault="006A0FD1">
          <w:pPr>
            <w:pStyle w:val="TOC1"/>
            <w:rPr>
              <w:rFonts w:asciiTheme="minorHAnsi" w:eastAsiaTheme="minorEastAsia" w:hAnsiTheme="minorHAnsi" w:cstheme="minorBidi"/>
              <w:sz w:val="22"/>
              <w:szCs w:val="22"/>
            </w:rPr>
          </w:pPr>
          <w:hyperlink w:anchor="_Toc532376727" w:history="1">
            <w:r w:rsidR="009C092D" w:rsidRPr="0039408A">
              <w:rPr>
                <w:rStyle w:val="Hyperlink"/>
                <w14:scene3d>
                  <w14:camera w14:prst="orthographicFront"/>
                  <w14:lightRig w14:rig="threePt" w14:dir="t">
                    <w14:rot w14:lat="0" w14:lon="0" w14:rev="0"/>
                  </w14:lightRig>
                </w14:scene3d>
              </w:rPr>
              <w:t>3.</w:t>
            </w:r>
            <w:r w:rsidR="009C092D">
              <w:rPr>
                <w:rFonts w:asciiTheme="minorHAnsi" w:eastAsiaTheme="minorEastAsia" w:hAnsiTheme="minorHAnsi" w:cstheme="minorBidi"/>
                <w:sz w:val="22"/>
                <w:szCs w:val="22"/>
              </w:rPr>
              <w:tab/>
            </w:r>
            <w:r w:rsidR="009C092D" w:rsidRPr="0039408A">
              <w:rPr>
                <w:rStyle w:val="Hyperlink"/>
              </w:rPr>
              <w:t>Inventory of Materials Released</w:t>
            </w:r>
            <w:r w:rsidR="009C092D">
              <w:rPr>
                <w:webHidden/>
              </w:rPr>
              <w:tab/>
            </w:r>
            <w:r w:rsidR="009C092D">
              <w:rPr>
                <w:webHidden/>
              </w:rPr>
              <w:fldChar w:fldCharType="begin"/>
            </w:r>
            <w:r w:rsidR="009C092D">
              <w:rPr>
                <w:webHidden/>
              </w:rPr>
              <w:instrText xml:space="preserve"> PAGEREF _Toc532376727 \h </w:instrText>
            </w:r>
            <w:r w:rsidR="009C092D">
              <w:rPr>
                <w:webHidden/>
              </w:rPr>
            </w:r>
            <w:r w:rsidR="009C092D">
              <w:rPr>
                <w:webHidden/>
              </w:rPr>
              <w:fldChar w:fldCharType="separate"/>
            </w:r>
            <w:r w:rsidR="00F3085D">
              <w:rPr>
                <w:webHidden/>
              </w:rPr>
              <w:t>1</w:t>
            </w:r>
            <w:r w:rsidR="009C092D">
              <w:rPr>
                <w:webHidden/>
              </w:rPr>
              <w:fldChar w:fldCharType="end"/>
            </w:r>
          </w:hyperlink>
        </w:p>
        <w:p w14:paraId="24D2A36F" w14:textId="7FA9370A" w:rsidR="009C092D" w:rsidRDefault="006A0FD1">
          <w:pPr>
            <w:pStyle w:val="TOC1"/>
            <w:rPr>
              <w:rFonts w:asciiTheme="minorHAnsi" w:eastAsiaTheme="minorEastAsia" w:hAnsiTheme="minorHAnsi" w:cstheme="minorBidi"/>
              <w:sz w:val="22"/>
              <w:szCs w:val="22"/>
            </w:rPr>
          </w:pPr>
          <w:hyperlink w:anchor="_Toc532376728" w:history="1">
            <w:r w:rsidR="009C092D" w:rsidRPr="0039408A">
              <w:rPr>
                <w:rStyle w:val="Hyperlink"/>
                <w14:scene3d>
                  <w14:camera w14:prst="orthographicFront"/>
                  <w14:lightRig w14:rig="threePt" w14:dir="t">
                    <w14:rot w14:lat="0" w14:lon="0" w14:rev="0"/>
                  </w14:lightRig>
                </w14:scene3d>
              </w:rPr>
              <w:t>4.</w:t>
            </w:r>
            <w:r w:rsidR="009C092D">
              <w:rPr>
                <w:rFonts w:asciiTheme="minorHAnsi" w:eastAsiaTheme="minorEastAsia" w:hAnsiTheme="minorHAnsi" w:cstheme="minorBidi"/>
                <w:sz w:val="22"/>
                <w:szCs w:val="22"/>
              </w:rPr>
              <w:tab/>
            </w:r>
            <w:r w:rsidR="009C092D" w:rsidRPr="0039408A">
              <w:rPr>
                <w:rStyle w:val="Hyperlink"/>
              </w:rPr>
              <w:t>Version Updates</w:t>
            </w:r>
            <w:r w:rsidR="009C092D">
              <w:rPr>
                <w:webHidden/>
              </w:rPr>
              <w:tab/>
            </w:r>
            <w:r w:rsidR="009C092D">
              <w:rPr>
                <w:webHidden/>
              </w:rPr>
              <w:fldChar w:fldCharType="begin"/>
            </w:r>
            <w:r w:rsidR="009C092D">
              <w:rPr>
                <w:webHidden/>
              </w:rPr>
              <w:instrText xml:space="preserve"> PAGEREF _Toc532376728 \h </w:instrText>
            </w:r>
            <w:r w:rsidR="009C092D">
              <w:rPr>
                <w:webHidden/>
              </w:rPr>
            </w:r>
            <w:r w:rsidR="009C092D">
              <w:rPr>
                <w:webHidden/>
              </w:rPr>
              <w:fldChar w:fldCharType="separate"/>
            </w:r>
            <w:r w:rsidR="00F3085D">
              <w:rPr>
                <w:webHidden/>
              </w:rPr>
              <w:t>2</w:t>
            </w:r>
            <w:r w:rsidR="009C092D">
              <w:rPr>
                <w:webHidden/>
              </w:rPr>
              <w:fldChar w:fldCharType="end"/>
            </w:r>
          </w:hyperlink>
        </w:p>
        <w:p w14:paraId="3FD494D1" w14:textId="7CB3CC6E" w:rsidR="009C092D" w:rsidRDefault="006A0FD1">
          <w:pPr>
            <w:pStyle w:val="TOC1"/>
            <w:rPr>
              <w:rFonts w:asciiTheme="minorHAnsi" w:eastAsiaTheme="minorEastAsia" w:hAnsiTheme="minorHAnsi" w:cstheme="minorBidi"/>
              <w:sz w:val="22"/>
              <w:szCs w:val="22"/>
            </w:rPr>
          </w:pPr>
          <w:hyperlink w:anchor="_Toc532376729" w:history="1">
            <w:r w:rsidR="009C092D" w:rsidRPr="0039408A">
              <w:rPr>
                <w:rStyle w:val="Hyperlink"/>
                <w14:scene3d>
                  <w14:camera w14:prst="orthographicFront"/>
                  <w14:lightRig w14:rig="threePt" w14:dir="t">
                    <w14:rot w14:lat="0" w14:lon="0" w14:rev="0"/>
                  </w14:lightRig>
                </w14:scene3d>
              </w:rPr>
              <w:t>5.</w:t>
            </w:r>
            <w:r w:rsidR="009C092D">
              <w:rPr>
                <w:rFonts w:asciiTheme="minorHAnsi" w:eastAsiaTheme="minorEastAsia" w:hAnsiTheme="minorHAnsi" w:cstheme="minorBidi"/>
                <w:sz w:val="22"/>
                <w:szCs w:val="22"/>
              </w:rPr>
              <w:tab/>
            </w:r>
            <w:r w:rsidR="009C092D" w:rsidRPr="0039408A">
              <w:rPr>
                <w:rStyle w:val="Hyperlink"/>
              </w:rPr>
              <w:t>Version of the FACE Standard</w:t>
            </w:r>
            <w:r w:rsidR="009C092D">
              <w:rPr>
                <w:webHidden/>
              </w:rPr>
              <w:tab/>
            </w:r>
            <w:r w:rsidR="009C092D">
              <w:rPr>
                <w:webHidden/>
              </w:rPr>
              <w:fldChar w:fldCharType="begin"/>
            </w:r>
            <w:r w:rsidR="009C092D">
              <w:rPr>
                <w:webHidden/>
              </w:rPr>
              <w:instrText xml:space="preserve"> PAGEREF _Toc532376729 \h </w:instrText>
            </w:r>
            <w:r w:rsidR="009C092D">
              <w:rPr>
                <w:webHidden/>
              </w:rPr>
            </w:r>
            <w:r w:rsidR="009C092D">
              <w:rPr>
                <w:webHidden/>
              </w:rPr>
              <w:fldChar w:fldCharType="separate"/>
            </w:r>
            <w:r w:rsidR="00F3085D">
              <w:rPr>
                <w:webHidden/>
              </w:rPr>
              <w:t>2</w:t>
            </w:r>
            <w:r w:rsidR="009C092D">
              <w:rPr>
                <w:webHidden/>
              </w:rPr>
              <w:fldChar w:fldCharType="end"/>
            </w:r>
          </w:hyperlink>
        </w:p>
        <w:p w14:paraId="595DF84E" w14:textId="714428F5" w:rsidR="009C092D" w:rsidRDefault="006A0FD1">
          <w:pPr>
            <w:pStyle w:val="TOC1"/>
            <w:rPr>
              <w:rFonts w:asciiTheme="minorHAnsi" w:eastAsiaTheme="minorEastAsia" w:hAnsiTheme="minorHAnsi" w:cstheme="minorBidi"/>
              <w:sz w:val="22"/>
              <w:szCs w:val="22"/>
            </w:rPr>
          </w:pPr>
          <w:hyperlink w:anchor="_Toc532376730" w:history="1">
            <w:r w:rsidR="009C092D" w:rsidRPr="0039408A">
              <w:rPr>
                <w:rStyle w:val="Hyperlink"/>
                <w14:scene3d>
                  <w14:camera w14:prst="orthographicFront"/>
                  <w14:lightRig w14:rig="threePt" w14:dir="t">
                    <w14:rot w14:lat="0" w14:lon="0" w14:rev="0"/>
                  </w14:lightRig>
                </w14:scene3d>
              </w:rPr>
              <w:t>6.</w:t>
            </w:r>
            <w:r w:rsidR="009C092D">
              <w:rPr>
                <w:rFonts w:asciiTheme="minorHAnsi" w:eastAsiaTheme="minorEastAsia" w:hAnsiTheme="minorHAnsi" w:cstheme="minorBidi"/>
                <w:sz w:val="22"/>
                <w:szCs w:val="22"/>
              </w:rPr>
              <w:tab/>
            </w:r>
            <w:r w:rsidR="009C092D" w:rsidRPr="0039408A">
              <w:rPr>
                <w:rStyle w:val="Hyperlink"/>
              </w:rPr>
              <w:t>Included Features in Release</w:t>
            </w:r>
            <w:r w:rsidR="009C092D">
              <w:rPr>
                <w:webHidden/>
              </w:rPr>
              <w:tab/>
            </w:r>
            <w:r w:rsidR="009C092D">
              <w:rPr>
                <w:webHidden/>
              </w:rPr>
              <w:fldChar w:fldCharType="begin"/>
            </w:r>
            <w:r w:rsidR="009C092D">
              <w:rPr>
                <w:webHidden/>
              </w:rPr>
              <w:instrText xml:space="preserve"> PAGEREF _Toc532376730 \h </w:instrText>
            </w:r>
            <w:r w:rsidR="009C092D">
              <w:rPr>
                <w:webHidden/>
              </w:rPr>
            </w:r>
            <w:r w:rsidR="009C092D">
              <w:rPr>
                <w:webHidden/>
              </w:rPr>
              <w:fldChar w:fldCharType="separate"/>
            </w:r>
            <w:r w:rsidR="00F3085D">
              <w:rPr>
                <w:webHidden/>
              </w:rPr>
              <w:t>2</w:t>
            </w:r>
            <w:r w:rsidR="009C092D">
              <w:rPr>
                <w:webHidden/>
              </w:rPr>
              <w:fldChar w:fldCharType="end"/>
            </w:r>
          </w:hyperlink>
        </w:p>
        <w:p w14:paraId="050BB523" w14:textId="79E5EF91" w:rsidR="009C092D" w:rsidRDefault="006A0FD1">
          <w:pPr>
            <w:pStyle w:val="TOC1"/>
            <w:rPr>
              <w:rFonts w:asciiTheme="minorHAnsi" w:eastAsiaTheme="minorEastAsia" w:hAnsiTheme="minorHAnsi" w:cstheme="minorBidi"/>
              <w:sz w:val="22"/>
              <w:szCs w:val="22"/>
            </w:rPr>
          </w:pPr>
          <w:hyperlink w:anchor="_Toc532376731" w:history="1">
            <w:r w:rsidR="009C092D" w:rsidRPr="0039408A">
              <w:rPr>
                <w:rStyle w:val="Hyperlink"/>
                <w14:scene3d>
                  <w14:camera w14:prst="orthographicFront"/>
                  <w14:lightRig w14:rig="threePt" w14:dir="t">
                    <w14:rot w14:lat="0" w14:lon="0" w14:rev="0"/>
                  </w14:lightRig>
                </w14:scene3d>
              </w:rPr>
              <w:t>7.</w:t>
            </w:r>
            <w:r w:rsidR="009C092D">
              <w:rPr>
                <w:rFonts w:asciiTheme="minorHAnsi" w:eastAsiaTheme="minorEastAsia" w:hAnsiTheme="minorHAnsi" w:cstheme="minorBidi"/>
                <w:sz w:val="22"/>
                <w:szCs w:val="22"/>
              </w:rPr>
              <w:tab/>
            </w:r>
            <w:r w:rsidR="009C092D" w:rsidRPr="0039408A">
              <w:rPr>
                <w:rStyle w:val="Hyperlink"/>
              </w:rPr>
              <w:t>Referenced Documents</w:t>
            </w:r>
            <w:r w:rsidR="009C092D">
              <w:rPr>
                <w:webHidden/>
              </w:rPr>
              <w:tab/>
            </w:r>
            <w:r w:rsidR="009C092D">
              <w:rPr>
                <w:webHidden/>
              </w:rPr>
              <w:fldChar w:fldCharType="begin"/>
            </w:r>
            <w:r w:rsidR="009C092D">
              <w:rPr>
                <w:webHidden/>
              </w:rPr>
              <w:instrText xml:space="preserve"> PAGEREF _Toc532376731 \h </w:instrText>
            </w:r>
            <w:r w:rsidR="009C092D">
              <w:rPr>
                <w:webHidden/>
              </w:rPr>
            </w:r>
            <w:r w:rsidR="009C092D">
              <w:rPr>
                <w:webHidden/>
              </w:rPr>
              <w:fldChar w:fldCharType="separate"/>
            </w:r>
            <w:r w:rsidR="00F3085D">
              <w:rPr>
                <w:webHidden/>
              </w:rPr>
              <w:t>2</w:t>
            </w:r>
            <w:r w:rsidR="009C092D">
              <w:rPr>
                <w:webHidden/>
              </w:rPr>
              <w:fldChar w:fldCharType="end"/>
            </w:r>
          </w:hyperlink>
        </w:p>
        <w:p w14:paraId="2D30A94D" w14:textId="69406876" w:rsidR="009C092D" w:rsidRDefault="006A0FD1">
          <w:pPr>
            <w:pStyle w:val="TOC1"/>
            <w:rPr>
              <w:rFonts w:asciiTheme="minorHAnsi" w:eastAsiaTheme="minorEastAsia" w:hAnsiTheme="minorHAnsi" w:cstheme="minorBidi"/>
              <w:sz w:val="22"/>
              <w:szCs w:val="22"/>
            </w:rPr>
          </w:pPr>
          <w:hyperlink w:anchor="_Toc532376732" w:history="1">
            <w:r w:rsidR="009C092D" w:rsidRPr="0039408A">
              <w:rPr>
                <w:rStyle w:val="Hyperlink"/>
                <w14:scene3d>
                  <w14:camera w14:prst="orthographicFront"/>
                  <w14:lightRig w14:rig="threePt" w14:dir="t">
                    <w14:rot w14:lat="0" w14:lon="0" w14:rev="0"/>
                  </w14:lightRig>
                </w14:scene3d>
              </w:rPr>
              <w:t>8.</w:t>
            </w:r>
            <w:r w:rsidR="009C092D">
              <w:rPr>
                <w:rFonts w:asciiTheme="minorHAnsi" w:eastAsiaTheme="minorEastAsia" w:hAnsiTheme="minorHAnsi" w:cstheme="minorBidi"/>
                <w:sz w:val="22"/>
                <w:szCs w:val="22"/>
              </w:rPr>
              <w:tab/>
            </w:r>
            <w:r w:rsidR="009C092D" w:rsidRPr="0039408A">
              <w:rPr>
                <w:rStyle w:val="Hyperlink"/>
              </w:rPr>
              <w:t>Definitions</w:t>
            </w:r>
            <w:r w:rsidR="009C092D">
              <w:rPr>
                <w:webHidden/>
              </w:rPr>
              <w:tab/>
            </w:r>
            <w:r w:rsidR="009C092D">
              <w:rPr>
                <w:webHidden/>
              </w:rPr>
              <w:fldChar w:fldCharType="begin"/>
            </w:r>
            <w:r w:rsidR="009C092D">
              <w:rPr>
                <w:webHidden/>
              </w:rPr>
              <w:instrText xml:space="preserve"> PAGEREF _Toc532376732 \h </w:instrText>
            </w:r>
            <w:r w:rsidR="009C092D">
              <w:rPr>
                <w:webHidden/>
              </w:rPr>
            </w:r>
            <w:r w:rsidR="009C092D">
              <w:rPr>
                <w:webHidden/>
              </w:rPr>
              <w:fldChar w:fldCharType="separate"/>
            </w:r>
            <w:r w:rsidR="00F3085D">
              <w:rPr>
                <w:webHidden/>
              </w:rPr>
              <w:t>3</w:t>
            </w:r>
            <w:r w:rsidR="009C092D">
              <w:rPr>
                <w:webHidden/>
              </w:rPr>
              <w:fldChar w:fldCharType="end"/>
            </w:r>
          </w:hyperlink>
        </w:p>
        <w:p w14:paraId="1BE327DD" w14:textId="166E0C2F" w:rsidR="00336AEF" w:rsidRDefault="009C092D">
          <w:r>
            <w:rPr>
              <w:rFonts w:eastAsia="Calibri" w:cstheme="minorHAnsi"/>
              <w:spacing w:val="-1"/>
              <w:sz w:val="20"/>
              <w:szCs w:val="20"/>
            </w:rPr>
            <w:fldChar w:fldCharType="end"/>
          </w:r>
        </w:p>
      </w:sdtContent>
    </w:sdt>
    <w:p w14:paraId="3291B230" w14:textId="77777777" w:rsidR="00ED009A" w:rsidRPr="00534308" w:rsidRDefault="00ED009A">
      <w:pPr>
        <w:spacing w:line="244" w:lineRule="exact"/>
      </w:pPr>
    </w:p>
    <w:p w14:paraId="1A6DBB93" w14:textId="77777777" w:rsidR="004A12CE" w:rsidRPr="00534308" w:rsidRDefault="004A12CE">
      <w:pPr>
        <w:spacing w:line="244" w:lineRule="exact"/>
      </w:pPr>
    </w:p>
    <w:p w14:paraId="7EC1AB99" w14:textId="77777777" w:rsidR="004A12CE" w:rsidRPr="00534308" w:rsidRDefault="004A12CE">
      <w:pPr>
        <w:spacing w:line="244" w:lineRule="exact"/>
      </w:pPr>
    </w:p>
    <w:p w14:paraId="66E10B6F" w14:textId="77777777" w:rsidR="004A12CE" w:rsidRPr="00720795" w:rsidRDefault="004A12CE">
      <w:pPr>
        <w:spacing w:line="244" w:lineRule="exact"/>
        <w:rPr>
          <w:rFonts w:cs="Times New Roman"/>
          <w:sz w:val="20"/>
          <w:szCs w:val="20"/>
        </w:rPr>
        <w:sectPr w:rsidR="004A12CE" w:rsidRPr="00720795" w:rsidSect="009C092D">
          <w:pgSz w:w="12240" w:h="15840" w:code="1"/>
          <w:pgMar w:top="1440" w:right="1440" w:bottom="1440" w:left="1440" w:header="720" w:footer="720" w:gutter="0"/>
          <w:pgNumType w:fmt="lowerRoman"/>
          <w:cols w:space="720"/>
          <w:docGrid w:linePitch="299"/>
        </w:sectPr>
      </w:pPr>
    </w:p>
    <w:p w14:paraId="62808F18" w14:textId="77777777" w:rsidR="005959B1" w:rsidRDefault="00904FE0">
      <w:pPr>
        <w:pStyle w:val="Heading1"/>
      </w:pPr>
      <w:bookmarkStart w:id="0" w:name="_Toc532376725"/>
      <w:r>
        <w:lastRenderedPageBreak/>
        <w:t>Purpose</w:t>
      </w:r>
      <w:bookmarkEnd w:id="0"/>
    </w:p>
    <w:p w14:paraId="78FE6987" w14:textId="77777777" w:rsidR="00904FE0" w:rsidRDefault="00904FE0" w:rsidP="00904FE0">
      <w:r>
        <w:t xml:space="preserve">The purpose of this document is to identify the version information for </w:t>
      </w:r>
      <w:r w:rsidR="00221435">
        <w:t>Conformance Test Suite (</w:t>
      </w:r>
      <w:r>
        <w:t>CTS</w:t>
      </w:r>
      <w:r w:rsidR="00221435">
        <w:t>)</w:t>
      </w:r>
      <w:r>
        <w:t>, assumptions made for this release, the included features, and specifically excluded features</w:t>
      </w:r>
      <w:r w:rsidR="00221435">
        <w:t>.</w:t>
      </w:r>
    </w:p>
    <w:p w14:paraId="532349C4" w14:textId="77777777" w:rsidR="00904FE0" w:rsidRDefault="00904FE0" w:rsidP="00904FE0"/>
    <w:p w14:paraId="0BD1C96F" w14:textId="77777777" w:rsidR="00904FE0" w:rsidRDefault="00904FE0" w:rsidP="00904FE0">
      <w:r>
        <w:t xml:space="preserve">This document does not describe the installation, use, or trouble-shooting of the CTS software. For this information please refer to the accompanying User Manual. </w:t>
      </w:r>
    </w:p>
    <w:p w14:paraId="0A296A04" w14:textId="77777777" w:rsidR="005959B1" w:rsidRDefault="005959B1">
      <w:pPr>
        <w:pStyle w:val="Heading1"/>
      </w:pPr>
      <w:bookmarkStart w:id="1" w:name="_Toc532376726"/>
      <w:r>
        <w:t>Identification of Version</w:t>
      </w:r>
      <w:bookmarkEnd w:id="1"/>
    </w:p>
    <w:p w14:paraId="71D4C1E3" w14:textId="43F7E8AB" w:rsidR="005959B1" w:rsidRDefault="00904FE0" w:rsidP="005959B1">
      <w:r>
        <w:t>The version information for this release is as follows. The Repository, Commit, and Branch information are relevant only within the GTRI source code management system.</w:t>
      </w:r>
    </w:p>
    <w:p w14:paraId="0A1F28A4" w14:textId="77777777" w:rsidR="005959B1" w:rsidRDefault="005959B1" w:rsidP="005959B1"/>
    <w:tbl>
      <w:tblPr>
        <w:tblW w:w="10783" w:type="dxa"/>
        <w:tblLook w:val="04A0" w:firstRow="1" w:lastRow="0" w:firstColumn="1" w:lastColumn="0" w:noHBand="0" w:noVBand="1"/>
      </w:tblPr>
      <w:tblGrid>
        <w:gridCol w:w="2340"/>
        <w:gridCol w:w="8443"/>
      </w:tblGrid>
      <w:tr w:rsidR="005959B1" w14:paraId="51C09ECC" w14:textId="77777777" w:rsidTr="00534308">
        <w:tc>
          <w:tcPr>
            <w:tcW w:w="2340" w:type="dxa"/>
          </w:tcPr>
          <w:p w14:paraId="6866C2C3" w14:textId="77777777" w:rsidR="005959B1" w:rsidRPr="00657788" w:rsidRDefault="005959B1" w:rsidP="00EE766E">
            <w:pPr>
              <w:pStyle w:val="BodyText1"/>
              <w:jc w:val="right"/>
              <w:rPr>
                <w:b/>
              </w:rPr>
            </w:pPr>
            <w:r>
              <w:rPr>
                <w:b/>
              </w:rPr>
              <w:t>Version number</w:t>
            </w:r>
            <w:r w:rsidRPr="00657788">
              <w:rPr>
                <w:b/>
              </w:rPr>
              <w:t>:</w:t>
            </w:r>
          </w:p>
        </w:tc>
        <w:tc>
          <w:tcPr>
            <w:tcW w:w="8443" w:type="dxa"/>
          </w:tcPr>
          <w:p w14:paraId="494AB2F8" w14:textId="494E448E" w:rsidR="005959B1" w:rsidRDefault="00904FE0" w:rsidP="0034270D">
            <w:pPr>
              <w:pStyle w:val="BodyText1"/>
            </w:pPr>
            <w:r>
              <w:t>3.0.0</w:t>
            </w:r>
          </w:p>
        </w:tc>
      </w:tr>
      <w:tr w:rsidR="007C6409" w14:paraId="6C99104F" w14:textId="77777777" w:rsidTr="00534308">
        <w:tc>
          <w:tcPr>
            <w:tcW w:w="2340" w:type="dxa"/>
          </w:tcPr>
          <w:p w14:paraId="6598D59E" w14:textId="77777777" w:rsidR="007C6409" w:rsidRDefault="007C6409" w:rsidP="00EE766E">
            <w:pPr>
              <w:pStyle w:val="BodyText1"/>
              <w:jc w:val="right"/>
              <w:rPr>
                <w:b/>
              </w:rPr>
            </w:pPr>
            <w:r>
              <w:rPr>
                <w:b/>
              </w:rPr>
              <w:t>Project:</w:t>
            </w:r>
          </w:p>
        </w:tc>
        <w:tc>
          <w:tcPr>
            <w:tcW w:w="8443" w:type="dxa"/>
          </w:tcPr>
          <w:p w14:paraId="3348029D" w14:textId="77777777" w:rsidR="007C6409" w:rsidRDefault="007C6409" w:rsidP="005959B1">
            <w:pPr>
              <w:pStyle w:val="BodyText1"/>
            </w:pPr>
            <w:r>
              <w:t>FACE</w:t>
            </w:r>
          </w:p>
        </w:tc>
      </w:tr>
      <w:tr w:rsidR="007C6409" w14:paraId="67C47541" w14:textId="77777777" w:rsidTr="00534308">
        <w:tc>
          <w:tcPr>
            <w:tcW w:w="2340" w:type="dxa"/>
          </w:tcPr>
          <w:p w14:paraId="47138748" w14:textId="77777777" w:rsidR="007C6409" w:rsidRDefault="007C6409" w:rsidP="00EE766E">
            <w:pPr>
              <w:pStyle w:val="BodyText1"/>
              <w:jc w:val="right"/>
              <w:rPr>
                <w:b/>
              </w:rPr>
            </w:pPr>
            <w:r>
              <w:rPr>
                <w:b/>
              </w:rPr>
              <w:t>Repository:</w:t>
            </w:r>
          </w:p>
        </w:tc>
        <w:tc>
          <w:tcPr>
            <w:tcW w:w="8443" w:type="dxa"/>
          </w:tcPr>
          <w:p w14:paraId="5339B43D" w14:textId="77777777" w:rsidR="007C6409" w:rsidRDefault="007C6409" w:rsidP="005959B1">
            <w:pPr>
              <w:pStyle w:val="BodyText1"/>
            </w:pPr>
            <w:proofErr w:type="spellStart"/>
            <w:r>
              <w:t>ConformanceTestSuite</w:t>
            </w:r>
            <w:proofErr w:type="spellEnd"/>
          </w:p>
        </w:tc>
      </w:tr>
      <w:tr w:rsidR="007C6409" w14:paraId="5F2FA9DC" w14:textId="77777777" w:rsidTr="00534308">
        <w:tc>
          <w:tcPr>
            <w:tcW w:w="2340" w:type="dxa"/>
          </w:tcPr>
          <w:p w14:paraId="76D32A6F" w14:textId="77777777" w:rsidR="007C6409" w:rsidRPr="00657788" w:rsidRDefault="007C6409" w:rsidP="007C6409">
            <w:pPr>
              <w:pStyle w:val="BodyText1"/>
              <w:jc w:val="right"/>
              <w:rPr>
                <w:b/>
              </w:rPr>
            </w:pPr>
            <w:r>
              <w:rPr>
                <w:b/>
              </w:rPr>
              <w:t>Branch:</w:t>
            </w:r>
          </w:p>
        </w:tc>
        <w:tc>
          <w:tcPr>
            <w:tcW w:w="8443" w:type="dxa"/>
          </w:tcPr>
          <w:p w14:paraId="1E0FCCC7" w14:textId="0A0D90A7" w:rsidR="007C6409" w:rsidRPr="00C22383" w:rsidRDefault="00E2489F" w:rsidP="0034270D">
            <w:pPr>
              <w:pStyle w:val="BodyText1"/>
              <w:rPr>
                <w:highlight w:val="yellow"/>
              </w:rPr>
            </w:pPr>
            <w:r>
              <w:t>Release/</w:t>
            </w:r>
            <w:r w:rsidR="000605CC">
              <w:t>3</w:t>
            </w:r>
            <w:r w:rsidR="0034270D">
              <w:t>.0.0</w:t>
            </w:r>
          </w:p>
        </w:tc>
      </w:tr>
      <w:tr w:rsidR="005959B1" w14:paraId="5E0E2258" w14:textId="77777777" w:rsidTr="00534308">
        <w:tc>
          <w:tcPr>
            <w:tcW w:w="2340" w:type="dxa"/>
          </w:tcPr>
          <w:p w14:paraId="42944645" w14:textId="77777777" w:rsidR="005959B1" w:rsidRPr="00657788" w:rsidRDefault="005959B1" w:rsidP="00EE766E">
            <w:pPr>
              <w:pStyle w:val="BodyText1"/>
              <w:jc w:val="right"/>
              <w:rPr>
                <w:b/>
              </w:rPr>
            </w:pPr>
            <w:r>
              <w:rPr>
                <w:b/>
              </w:rPr>
              <w:t>Commit:</w:t>
            </w:r>
          </w:p>
        </w:tc>
        <w:tc>
          <w:tcPr>
            <w:tcW w:w="8443" w:type="dxa"/>
          </w:tcPr>
          <w:p w14:paraId="4D58ADBE" w14:textId="7D12789C" w:rsidR="00BF2B7B" w:rsidRPr="00BF2B7B" w:rsidRDefault="006A0FD1" w:rsidP="00E2489F">
            <w:pPr>
              <w:pStyle w:val="BodyText1"/>
            </w:pPr>
            <w:hyperlink r:id="rId15" w:history="1">
              <w:r w:rsidR="0034270D">
                <w:t>60f1e877841</w:t>
              </w:r>
            </w:hyperlink>
          </w:p>
        </w:tc>
      </w:tr>
      <w:tr w:rsidR="00C22383" w14:paraId="1F03F52B" w14:textId="77777777" w:rsidTr="00534308">
        <w:tc>
          <w:tcPr>
            <w:tcW w:w="2340" w:type="dxa"/>
          </w:tcPr>
          <w:p w14:paraId="5F487F61" w14:textId="77777777" w:rsidR="00C22383" w:rsidRDefault="00C22383" w:rsidP="00EE766E">
            <w:pPr>
              <w:pStyle w:val="BodyText1"/>
              <w:jc w:val="right"/>
              <w:rPr>
                <w:b/>
              </w:rPr>
            </w:pPr>
            <w:r>
              <w:rPr>
                <w:b/>
              </w:rPr>
              <w:t>Location in MKS:</w:t>
            </w:r>
          </w:p>
        </w:tc>
        <w:tc>
          <w:tcPr>
            <w:tcW w:w="8443" w:type="dxa"/>
          </w:tcPr>
          <w:p w14:paraId="7B4B9E47" w14:textId="465C790A" w:rsidR="00195E82" w:rsidRPr="00C22383" w:rsidRDefault="00195E82" w:rsidP="0034270D">
            <w:pPr>
              <w:pStyle w:val="BodyText1"/>
              <w:rPr>
                <w:highlight w:val="yellow"/>
              </w:rPr>
            </w:pPr>
            <w:r w:rsidRPr="00195E82">
              <w:t>ELSYS/PRODUCTS/</w:t>
            </w:r>
            <w:proofErr w:type="spellStart"/>
            <w:r w:rsidRPr="00195E82">
              <w:t>Open_Arch_Prod</w:t>
            </w:r>
            <w:proofErr w:type="spellEnd"/>
            <w:r w:rsidRPr="00195E82">
              <w:t>/FACE/FACE_TASKS/</w:t>
            </w:r>
            <w:r>
              <w:br/>
            </w:r>
            <w:proofErr w:type="spellStart"/>
            <w:r w:rsidRPr="00195E82">
              <w:t>Con</w:t>
            </w:r>
            <w:r w:rsidR="00125645">
              <w:t>formance_Test_Suite</w:t>
            </w:r>
            <w:proofErr w:type="spellEnd"/>
            <w:r w:rsidR="00125645">
              <w:t>/CTS_3_0_0/</w:t>
            </w:r>
            <w:proofErr w:type="spellStart"/>
            <w:r w:rsidR="0034270D">
              <w:t>rel</w:t>
            </w:r>
            <w:proofErr w:type="spellEnd"/>
            <w:r w:rsidRPr="00195E82">
              <w:t>/</w:t>
            </w:r>
            <w:proofErr w:type="spellStart"/>
            <w:r w:rsidR="0034270D">
              <w:t>rel</w:t>
            </w:r>
            <w:r w:rsidR="00125645">
              <w:t>.pj</w:t>
            </w:r>
            <w:proofErr w:type="spellEnd"/>
            <w:r>
              <w:br/>
            </w:r>
            <w:r>
              <w:br/>
            </w:r>
            <w:r w:rsidR="009B0116">
              <w:t>See the table below for the location of the files within this project.</w:t>
            </w:r>
          </w:p>
        </w:tc>
      </w:tr>
      <w:tr w:rsidR="005C3C7C" w14:paraId="23A4F71B" w14:textId="77777777" w:rsidTr="00534308">
        <w:tc>
          <w:tcPr>
            <w:tcW w:w="2340" w:type="dxa"/>
          </w:tcPr>
          <w:p w14:paraId="75E13155" w14:textId="77777777" w:rsidR="005C3C7C" w:rsidRDefault="005C3C7C" w:rsidP="00EE766E">
            <w:pPr>
              <w:pStyle w:val="BodyText1"/>
              <w:jc w:val="right"/>
              <w:rPr>
                <w:b/>
              </w:rPr>
            </w:pPr>
            <w:r>
              <w:rPr>
                <w:b/>
              </w:rPr>
              <w:t>Filename in MKS:</w:t>
            </w:r>
          </w:p>
        </w:tc>
        <w:tc>
          <w:tcPr>
            <w:tcW w:w="8443" w:type="dxa"/>
          </w:tcPr>
          <w:p w14:paraId="5B2E8B5B" w14:textId="0A0D69D4" w:rsidR="005C3C7C" w:rsidRPr="00C325E5" w:rsidRDefault="0034270D" w:rsidP="00B278B2">
            <w:pPr>
              <w:pStyle w:val="BodyText1"/>
            </w:pPr>
            <w:r>
              <w:t>FACEConformanceTestSuite_3_0_0_source</w:t>
            </w:r>
            <w:r w:rsidR="00765299">
              <w:t>.zip</w:t>
            </w:r>
          </w:p>
        </w:tc>
      </w:tr>
    </w:tbl>
    <w:p w14:paraId="0AA88082" w14:textId="77777777" w:rsidR="005959B1" w:rsidRDefault="005959B1">
      <w:pPr>
        <w:pStyle w:val="Heading1"/>
      </w:pPr>
      <w:bookmarkStart w:id="2" w:name="_Toc532376727"/>
      <w:r>
        <w:t>Inventory of Materials Released</w:t>
      </w:r>
      <w:bookmarkEnd w:id="2"/>
    </w:p>
    <w:p w14:paraId="7D56A974" w14:textId="2EB28739" w:rsidR="005959B1" w:rsidRDefault="005959B1" w:rsidP="005959B1">
      <w:r>
        <w:t>The following item</w:t>
      </w:r>
      <w:r w:rsidR="002D19AB">
        <w:t>s</w:t>
      </w:r>
      <w:r>
        <w:t xml:space="preserve"> </w:t>
      </w:r>
      <w:r w:rsidR="002D19AB">
        <w:t>are</w:t>
      </w:r>
      <w:r>
        <w:t xml:space="preserve"> released with this version and contains the released product contents. </w:t>
      </w:r>
      <w:r w:rsidR="003F186C">
        <w:t>All materials released are unclassified.</w:t>
      </w:r>
      <w:r w:rsidR="0043080A">
        <w:t xml:space="preserve"> The Subproject column denotes the subproject</w:t>
      </w:r>
      <w:r w:rsidR="006668C5">
        <w:t>(s)</w:t>
      </w:r>
      <w:r w:rsidR="0043080A">
        <w:t xml:space="preserve"> in MKS</w:t>
      </w:r>
      <w:r w:rsidR="006668C5">
        <w:t xml:space="preserve"> relative to the Location in MKS of the release as described above</w:t>
      </w:r>
      <w:r w:rsidR="0043080A">
        <w:t xml:space="preserve">. </w:t>
      </w:r>
    </w:p>
    <w:p w14:paraId="083B686F" w14:textId="77777777" w:rsidR="00C5298A" w:rsidRDefault="00C5298A" w:rsidP="005959B1"/>
    <w:tbl>
      <w:tblPr>
        <w:tblStyle w:val="TableGrid"/>
        <w:tblW w:w="9535" w:type="dxa"/>
        <w:tblLook w:val="04A0" w:firstRow="1" w:lastRow="0" w:firstColumn="1" w:lastColumn="0" w:noHBand="0" w:noVBand="1"/>
      </w:tblPr>
      <w:tblGrid>
        <w:gridCol w:w="4475"/>
        <w:gridCol w:w="1579"/>
        <w:gridCol w:w="1781"/>
        <w:gridCol w:w="1700"/>
      </w:tblGrid>
      <w:tr w:rsidR="00ED5B70" w14:paraId="384CE1BD" w14:textId="77777777" w:rsidTr="00534308">
        <w:trPr>
          <w:cantSplit/>
          <w:tblHeader/>
        </w:trPr>
        <w:tc>
          <w:tcPr>
            <w:tcW w:w="3907" w:type="dxa"/>
          </w:tcPr>
          <w:p w14:paraId="7738E94C" w14:textId="340D33C5" w:rsidR="0043080A" w:rsidRDefault="0043080A" w:rsidP="0043080A">
            <w:r w:rsidRPr="00EA620A">
              <w:rPr>
                <w:b/>
              </w:rPr>
              <w:lastRenderedPageBreak/>
              <w:t>Title or Filename</w:t>
            </w:r>
          </w:p>
        </w:tc>
        <w:tc>
          <w:tcPr>
            <w:tcW w:w="1951" w:type="dxa"/>
          </w:tcPr>
          <w:p w14:paraId="5D5B02F7" w14:textId="7987CCB4" w:rsidR="0043080A" w:rsidRDefault="0043080A" w:rsidP="0043080A">
            <w:r w:rsidRPr="00EA620A">
              <w:rPr>
                <w:b/>
              </w:rPr>
              <w:t>Format</w:t>
            </w:r>
          </w:p>
        </w:tc>
        <w:tc>
          <w:tcPr>
            <w:tcW w:w="1781" w:type="dxa"/>
          </w:tcPr>
          <w:p w14:paraId="078DAF67" w14:textId="69C501CF" w:rsidR="0043080A" w:rsidRDefault="0043080A" w:rsidP="0043080A">
            <w:r w:rsidRPr="00EA620A">
              <w:rPr>
                <w:b/>
              </w:rPr>
              <w:t>Description</w:t>
            </w:r>
          </w:p>
        </w:tc>
        <w:tc>
          <w:tcPr>
            <w:tcW w:w="1896" w:type="dxa"/>
          </w:tcPr>
          <w:p w14:paraId="618EA495" w14:textId="45E35C1C" w:rsidR="0043080A" w:rsidRDefault="0043080A" w:rsidP="0043080A">
            <w:r>
              <w:rPr>
                <w:b/>
              </w:rPr>
              <w:t>Subproject</w:t>
            </w:r>
          </w:p>
        </w:tc>
      </w:tr>
      <w:tr w:rsidR="00ED5B70" w14:paraId="606F9547" w14:textId="77777777" w:rsidTr="00534308">
        <w:trPr>
          <w:cantSplit/>
          <w:tblHeader/>
        </w:trPr>
        <w:tc>
          <w:tcPr>
            <w:tcW w:w="3907" w:type="dxa"/>
          </w:tcPr>
          <w:p w14:paraId="14CE2C7F" w14:textId="0832F712" w:rsidR="0043080A" w:rsidRPr="00EA620A" w:rsidRDefault="00125645" w:rsidP="0034270D">
            <w:pPr>
              <w:rPr>
                <w:b/>
              </w:rPr>
            </w:pPr>
            <w:r>
              <w:t>FACEConformanceTestSuite_3.0.0</w:t>
            </w:r>
            <w:r w:rsidR="0043080A">
              <w:t>_Linux.tgz</w:t>
            </w:r>
          </w:p>
        </w:tc>
        <w:tc>
          <w:tcPr>
            <w:tcW w:w="1951" w:type="dxa"/>
          </w:tcPr>
          <w:p w14:paraId="448DCDA4" w14:textId="4EF03B71" w:rsidR="0043080A" w:rsidRPr="00EA620A" w:rsidRDefault="0043080A" w:rsidP="0043080A">
            <w:pPr>
              <w:rPr>
                <w:b/>
              </w:rPr>
            </w:pPr>
            <w:r>
              <w:t>Compressed TGZ archive</w:t>
            </w:r>
          </w:p>
        </w:tc>
        <w:tc>
          <w:tcPr>
            <w:tcW w:w="1781" w:type="dxa"/>
          </w:tcPr>
          <w:p w14:paraId="0F16EDB0" w14:textId="0DB4FAB8" w:rsidR="0043080A" w:rsidRPr="00EA620A" w:rsidRDefault="0043080A" w:rsidP="00341616">
            <w:pPr>
              <w:rPr>
                <w:b/>
              </w:rPr>
            </w:pPr>
            <w:r>
              <w:t>CTS for FACE 3.0 End-User Distribution (CENTOS/RHEL 7)</w:t>
            </w:r>
          </w:p>
        </w:tc>
        <w:tc>
          <w:tcPr>
            <w:tcW w:w="1896" w:type="dxa"/>
          </w:tcPr>
          <w:p w14:paraId="7DA93BFF" w14:textId="2F73B09B" w:rsidR="0043080A" w:rsidRDefault="0043080A" w:rsidP="0043080A">
            <w:pPr>
              <w:rPr>
                <w:b/>
              </w:rPr>
            </w:pPr>
            <w:proofErr w:type="spellStart"/>
            <w:r>
              <w:t>Linux</w:t>
            </w:r>
            <w:r w:rsidR="00ED5B70">
              <w:t>.pj</w:t>
            </w:r>
            <w:proofErr w:type="spellEnd"/>
          </w:p>
        </w:tc>
      </w:tr>
      <w:tr w:rsidR="00ED5B70" w14:paraId="4CF2D8CD" w14:textId="77777777" w:rsidTr="00534308">
        <w:trPr>
          <w:cantSplit/>
          <w:tblHeader/>
        </w:trPr>
        <w:tc>
          <w:tcPr>
            <w:tcW w:w="3907" w:type="dxa"/>
          </w:tcPr>
          <w:p w14:paraId="12F09A8D" w14:textId="3F7C703D" w:rsidR="0043080A" w:rsidRPr="00EA620A" w:rsidRDefault="0043080A" w:rsidP="0043080A">
            <w:pPr>
              <w:rPr>
                <w:b/>
              </w:rPr>
            </w:pPr>
            <w:r w:rsidRPr="003C00B5">
              <w:t>linuxPrerequisites</w:t>
            </w:r>
            <w:r>
              <w:t>.tgz</w:t>
            </w:r>
            <w:r>
              <w:br/>
            </w:r>
          </w:p>
        </w:tc>
        <w:tc>
          <w:tcPr>
            <w:tcW w:w="1951" w:type="dxa"/>
          </w:tcPr>
          <w:p w14:paraId="3365D9CE" w14:textId="708771EF" w:rsidR="0043080A" w:rsidRPr="00EA620A" w:rsidRDefault="0043080A" w:rsidP="00341616">
            <w:pPr>
              <w:rPr>
                <w:b/>
              </w:rPr>
            </w:pPr>
            <w:r>
              <w:t>Compressed archive</w:t>
            </w:r>
          </w:p>
        </w:tc>
        <w:tc>
          <w:tcPr>
            <w:tcW w:w="1781" w:type="dxa"/>
          </w:tcPr>
          <w:p w14:paraId="656191B8" w14:textId="7B1F7ED1" w:rsidR="0043080A" w:rsidRPr="00EA620A" w:rsidRDefault="0043080A" w:rsidP="0043080A">
            <w:pPr>
              <w:rPr>
                <w:b/>
              </w:rPr>
            </w:pPr>
            <w:r>
              <w:t>Selected Linux prerequisites</w:t>
            </w:r>
          </w:p>
        </w:tc>
        <w:tc>
          <w:tcPr>
            <w:tcW w:w="1896" w:type="dxa"/>
          </w:tcPr>
          <w:p w14:paraId="6B203089" w14:textId="502BA266" w:rsidR="0043080A" w:rsidRDefault="0043080A" w:rsidP="0043080A">
            <w:pPr>
              <w:rPr>
                <w:b/>
              </w:rPr>
            </w:pPr>
            <w:proofErr w:type="spellStart"/>
            <w:r>
              <w:t>Linux</w:t>
            </w:r>
            <w:r w:rsidR="00ED5B70">
              <w:t>.pj</w:t>
            </w:r>
            <w:proofErr w:type="spellEnd"/>
          </w:p>
        </w:tc>
      </w:tr>
      <w:tr w:rsidR="00ED5B70" w14:paraId="2C186CE6" w14:textId="77777777" w:rsidTr="00534308">
        <w:trPr>
          <w:cantSplit/>
          <w:tblHeader/>
        </w:trPr>
        <w:tc>
          <w:tcPr>
            <w:tcW w:w="3907" w:type="dxa"/>
          </w:tcPr>
          <w:p w14:paraId="3AC67F5B" w14:textId="241E5998" w:rsidR="0043080A" w:rsidRDefault="00E37BEB" w:rsidP="0034270D">
            <w:r>
              <w:t>FA</w:t>
            </w:r>
            <w:r w:rsidR="0034270D">
              <w:t>CEConformanceTestSuite_3</w:t>
            </w:r>
            <w:bookmarkStart w:id="3" w:name="_GoBack"/>
            <w:bookmarkEnd w:id="3"/>
            <w:r w:rsidR="0034270D">
              <w:t>.0.0</w:t>
            </w:r>
            <w:r>
              <w:t>.exe</w:t>
            </w:r>
            <w:r w:rsidR="00BF2B7B">
              <w:t>.zip</w:t>
            </w:r>
          </w:p>
        </w:tc>
        <w:tc>
          <w:tcPr>
            <w:tcW w:w="1951" w:type="dxa"/>
          </w:tcPr>
          <w:p w14:paraId="6C10AC7C" w14:textId="7DF62E28" w:rsidR="0043080A" w:rsidRDefault="00BF2B7B" w:rsidP="00341616">
            <w:r>
              <w:t xml:space="preserve">Compressed Zip of </w:t>
            </w:r>
            <w:r w:rsidR="0043080A">
              <w:t xml:space="preserve">Windows </w:t>
            </w:r>
            <w:r w:rsidR="00F64223">
              <w:t>executable</w:t>
            </w:r>
          </w:p>
        </w:tc>
        <w:tc>
          <w:tcPr>
            <w:tcW w:w="1781" w:type="dxa"/>
          </w:tcPr>
          <w:p w14:paraId="56B5F680" w14:textId="34025595" w:rsidR="0043080A" w:rsidRDefault="00F64223" w:rsidP="00341616">
            <w:r>
              <w:t>CTS for FACE 3.0 End-User Distribution (Windows 10)</w:t>
            </w:r>
          </w:p>
        </w:tc>
        <w:tc>
          <w:tcPr>
            <w:tcW w:w="1896" w:type="dxa"/>
          </w:tcPr>
          <w:p w14:paraId="1FC4A234" w14:textId="185D8E09" w:rsidR="00ED5B70" w:rsidRDefault="00F64223" w:rsidP="0043080A">
            <w:r>
              <w:t>Windows</w:t>
            </w:r>
            <w:r w:rsidR="00ED5B70">
              <w:t>\</w:t>
            </w:r>
          </w:p>
          <w:p w14:paraId="1DBE643E" w14:textId="3231516B" w:rsidR="0043080A" w:rsidRDefault="00BB4511" w:rsidP="0043080A">
            <w:proofErr w:type="spellStart"/>
            <w:r>
              <w:t>Image</w:t>
            </w:r>
            <w:r w:rsidR="00ED5B70">
              <w:t>.pj</w:t>
            </w:r>
            <w:proofErr w:type="spellEnd"/>
          </w:p>
        </w:tc>
      </w:tr>
      <w:tr w:rsidR="00ED5B70" w14:paraId="39084DE9" w14:textId="77777777" w:rsidTr="00534308">
        <w:trPr>
          <w:cantSplit/>
          <w:tblHeader/>
        </w:trPr>
        <w:tc>
          <w:tcPr>
            <w:tcW w:w="3907" w:type="dxa"/>
          </w:tcPr>
          <w:p w14:paraId="45D9FC9B" w14:textId="1F652B39" w:rsidR="00ED5B70" w:rsidRPr="00EA620A" w:rsidRDefault="00ED5B70" w:rsidP="00ED5B70">
            <w:pPr>
              <w:rPr>
                <w:b/>
              </w:rPr>
            </w:pPr>
            <w:r>
              <w:t>ExtInstallers.zip</w:t>
            </w:r>
          </w:p>
        </w:tc>
        <w:tc>
          <w:tcPr>
            <w:tcW w:w="1951" w:type="dxa"/>
          </w:tcPr>
          <w:p w14:paraId="56BC8EFD" w14:textId="0871A01E" w:rsidR="00ED5B70" w:rsidRPr="00EA620A" w:rsidRDefault="00ED5B70" w:rsidP="00ED5B70">
            <w:pPr>
              <w:rPr>
                <w:b/>
              </w:rPr>
            </w:pPr>
            <w:r>
              <w:t>Compressed ZIP archive</w:t>
            </w:r>
          </w:p>
        </w:tc>
        <w:tc>
          <w:tcPr>
            <w:tcW w:w="1781" w:type="dxa"/>
          </w:tcPr>
          <w:p w14:paraId="1AC66118" w14:textId="6BDB605C" w:rsidR="00ED5B70" w:rsidRPr="00EA620A" w:rsidRDefault="00ED5B70" w:rsidP="00ED5B70">
            <w:pPr>
              <w:rPr>
                <w:b/>
              </w:rPr>
            </w:pPr>
            <w:r>
              <w:t>Windows prerequisites</w:t>
            </w:r>
          </w:p>
        </w:tc>
        <w:tc>
          <w:tcPr>
            <w:tcW w:w="1896" w:type="dxa"/>
          </w:tcPr>
          <w:p w14:paraId="15D039D1" w14:textId="77777777" w:rsidR="00ED5B70" w:rsidRDefault="00ED5B70" w:rsidP="00ED5B70">
            <w:r>
              <w:t>Windows\</w:t>
            </w:r>
          </w:p>
          <w:p w14:paraId="47879FBF" w14:textId="0A1847F6" w:rsidR="00ED5B70" w:rsidRDefault="00ED5B70" w:rsidP="00ED5B70">
            <w:pPr>
              <w:rPr>
                <w:b/>
              </w:rPr>
            </w:pPr>
            <w:proofErr w:type="spellStart"/>
            <w:r>
              <w:t>ExtInstallers.pj</w:t>
            </w:r>
            <w:proofErr w:type="spellEnd"/>
          </w:p>
        </w:tc>
      </w:tr>
      <w:tr w:rsidR="00ED5B70" w14:paraId="3564A92F" w14:textId="77777777" w:rsidTr="00534308">
        <w:trPr>
          <w:cantSplit/>
          <w:tblHeader/>
        </w:trPr>
        <w:tc>
          <w:tcPr>
            <w:tcW w:w="3907" w:type="dxa"/>
          </w:tcPr>
          <w:p w14:paraId="123E52E1" w14:textId="77777777" w:rsidR="00ED5B70" w:rsidRDefault="00ED5B70" w:rsidP="00ED5B70">
            <w:r>
              <w:t>Software Version Description for CTS</w:t>
            </w:r>
          </w:p>
          <w:p w14:paraId="302658A9" w14:textId="7BFE2D6B" w:rsidR="00ED5B70" w:rsidRPr="00EA620A" w:rsidRDefault="00ED5B70" w:rsidP="00ED5B70">
            <w:pPr>
              <w:rPr>
                <w:b/>
              </w:rPr>
            </w:pPr>
            <w:r>
              <w:t>for FACE 3.0.docx</w:t>
            </w:r>
          </w:p>
        </w:tc>
        <w:tc>
          <w:tcPr>
            <w:tcW w:w="1951" w:type="dxa"/>
          </w:tcPr>
          <w:p w14:paraId="4A241AAB" w14:textId="61215E1A" w:rsidR="00ED5B70" w:rsidRPr="00EA620A" w:rsidRDefault="00ED5B70" w:rsidP="00ED5B70">
            <w:pPr>
              <w:rPr>
                <w:b/>
              </w:rPr>
            </w:pPr>
            <w:r>
              <w:t>Microsoft Word</w:t>
            </w:r>
          </w:p>
        </w:tc>
        <w:tc>
          <w:tcPr>
            <w:tcW w:w="1781" w:type="dxa"/>
          </w:tcPr>
          <w:p w14:paraId="661FF2B4" w14:textId="5823EB94" w:rsidR="00ED5B70" w:rsidRPr="00EA620A" w:rsidRDefault="00ED5B70" w:rsidP="00ED5B70">
            <w:pPr>
              <w:rPr>
                <w:b/>
              </w:rPr>
            </w:pPr>
            <w:r>
              <w:t>This document</w:t>
            </w:r>
          </w:p>
        </w:tc>
        <w:tc>
          <w:tcPr>
            <w:tcW w:w="1896" w:type="dxa"/>
          </w:tcPr>
          <w:p w14:paraId="72AEC266" w14:textId="75116853" w:rsidR="00ED5B70" w:rsidRDefault="00ED5B70" w:rsidP="00ED5B70">
            <w:pPr>
              <w:rPr>
                <w:b/>
              </w:rPr>
            </w:pPr>
            <w:r>
              <w:t>Docs</w:t>
            </w:r>
          </w:p>
        </w:tc>
      </w:tr>
      <w:tr w:rsidR="00ED5B70" w14:paraId="4D39076C" w14:textId="77777777" w:rsidTr="00534308">
        <w:trPr>
          <w:cantSplit/>
          <w:tblHeader/>
        </w:trPr>
        <w:tc>
          <w:tcPr>
            <w:tcW w:w="3907" w:type="dxa"/>
          </w:tcPr>
          <w:p w14:paraId="623390CD" w14:textId="015D65E5" w:rsidR="00ED5B70" w:rsidRDefault="00ED5B70" w:rsidP="00ED5B70">
            <w:r w:rsidRPr="00F64223">
              <w:t>Developer Guide Documentation.</w:t>
            </w:r>
            <w:r w:rsidR="006A0FD1">
              <w:t>docx</w:t>
            </w:r>
          </w:p>
        </w:tc>
        <w:tc>
          <w:tcPr>
            <w:tcW w:w="1951" w:type="dxa"/>
          </w:tcPr>
          <w:p w14:paraId="6F4705FA" w14:textId="327F8DD2" w:rsidR="00ED5B70" w:rsidRPr="00D85367" w:rsidRDefault="00ED5B70" w:rsidP="00ED5B70">
            <w:r>
              <w:t>Microsoft Word</w:t>
            </w:r>
          </w:p>
        </w:tc>
        <w:tc>
          <w:tcPr>
            <w:tcW w:w="1781" w:type="dxa"/>
          </w:tcPr>
          <w:p w14:paraId="12BD2B2E" w14:textId="6DD2FFFD" w:rsidR="00ED5B70" w:rsidRPr="00D85367" w:rsidRDefault="00ED5B70" w:rsidP="00ED5B70">
            <w:r>
              <w:t>Developer’s Guide</w:t>
            </w:r>
          </w:p>
        </w:tc>
        <w:tc>
          <w:tcPr>
            <w:tcW w:w="1896" w:type="dxa"/>
          </w:tcPr>
          <w:p w14:paraId="7E2E31CA" w14:textId="12D6560E" w:rsidR="00ED5B70" w:rsidRDefault="00ED5B70" w:rsidP="00ED5B70">
            <w:r>
              <w:t>Docs</w:t>
            </w:r>
          </w:p>
        </w:tc>
      </w:tr>
      <w:tr w:rsidR="00ED5B70" w14:paraId="59216454" w14:textId="77777777" w:rsidTr="00534308">
        <w:trPr>
          <w:cantSplit/>
          <w:tblHeader/>
        </w:trPr>
        <w:tc>
          <w:tcPr>
            <w:tcW w:w="3907" w:type="dxa"/>
          </w:tcPr>
          <w:p w14:paraId="4029F154" w14:textId="37DC3702" w:rsidR="00ED5B70" w:rsidRPr="00EA620A" w:rsidRDefault="00ED5B70" w:rsidP="00ED5B70">
            <w:pPr>
              <w:rPr>
                <w:b/>
              </w:rPr>
            </w:pPr>
            <w:r>
              <w:t>UserManual.pdf</w:t>
            </w:r>
          </w:p>
        </w:tc>
        <w:tc>
          <w:tcPr>
            <w:tcW w:w="1951" w:type="dxa"/>
          </w:tcPr>
          <w:p w14:paraId="241BF6B0" w14:textId="367121FA" w:rsidR="00ED5B70" w:rsidRPr="00EA620A" w:rsidRDefault="00ED5B70" w:rsidP="00ED5B70">
            <w:pPr>
              <w:rPr>
                <w:b/>
              </w:rPr>
            </w:pPr>
            <w:r>
              <w:t>PDF</w:t>
            </w:r>
          </w:p>
        </w:tc>
        <w:tc>
          <w:tcPr>
            <w:tcW w:w="1781" w:type="dxa"/>
          </w:tcPr>
          <w:p w14:paraId="5FD3893D" w14:textId="199AACA2" w:rsidR="00ED5B70" w:rsidRPr="00EA620A" w:rsidRDefault="00ED5B70" w:rsidP="00ED5B70">
            <w:pPr>
              <w:rPr>
                <w:b/>
              </w:rPr>
            </w:pPr>
            <w:r>
              <w:t>User Manual</w:t>
            </w:r>
          </w:p>
        </w:tc>
        <w:tc>
          <w:tcPr>
            <w:tcW w:w="1896" w:type="dxa"/>
          </w:tcPr>
          <w:p w14:paraId="5144D80E" w14:textId="636B339E" w:rsidR="00ED5B70" w:rsidRDefault="00ED5B70" w:rsidP="00ED5B70">
            <w:pPr>
              <w:rPr>
                <w:b/>
              </w:rPr>
            </w:pPr>
            <w:r>
              <w:t>Docs</w:t>
            </w:r>
          </w:p>
        </w:tc>
      </w:tr>
      <w:tr w:rsidR="004F1874" w14:paraId="5DCE15B4" w14:textId="77777777" w:rsidTr="00534308">
        <w:trPr>
          <w:cantSplit/>
          <w:tblHeader/>
        </w:trPr>
        <w:tc>
          <w:tcPr>
            <w:tcW w:w="3907" w:type="dxa"/>
          </w:tcPr>
          <w:p w14:paraId="6B2E8440" w14:textId="3F88D065" w:rsidR="004F1874" w:rsidRDefault="00FB01DE" w:rsidP="0034270D">
            <w:r>
              <w:t>FACEConformanceTestSuite_3_</w:t>
            </w:r>
            <w:r w:rsidR="004F1874">
              <w:t>0</w:t>
            </w:r>
            <w:r>
              <w:t>_</w:t>
            </w:r>
            <w:r w:rsidR="00B278B2">
              <w:t>0</w:t>
            </w:r>
            <w:r w:rsidR="004F1874">
              <w:t>_source.zip</w:t>
            </w:r>
            <w:r w:rsidR="004F1874">
              <w:br/>
            </w:r>
          </w:p>
        </w:tc>
        <w:tc>
          <w:tcPr>
            <w:tcW w:w="1951" w:type="dxa"/>
          </w:tcPr>
          <w:p w14:paraId="72948827" w14:textId="288ACA1C" w:rsidR="004F1874" w:rsidRDefault="004F1874" w:rsidP="00ED5B70">
            <w:r>
              <w:t>Compressed ZIP archive</w:t>
            </w:r>
          </w:p>
        </w:tc>
        <w:tc>
          <w:tcPr>
            <w:tcW w:w="1781" w:type="dxa"/>
          </w:tcPr>
          <w:p w14:paraId="47383894" w14:textId="46CE0A76" w:rsidR="004F1874" w:rsidRDefault="004F1874" w:rsidP="00ED5B70">
            <w:r>
              <w:t>Source code</w:t>
            </w:r>
          </w:p>
        </w:tc>
        <w:tc>
          <w:tcPr>
            <w:tcW w:w="1896" w:type="dxa"/>
          </w:tcPr>
          <w:p w14:paraId="52DF5BB5" w14:textId="0798CDB8" w:rsidR="004F1874" w:rsidRDefault="004F1874" w:rsidP="00ED5B70">
            <w:r>
              <w:t>N/A (in root project)</w:t>
            </w:r>
          </w:p>
        </w:tc>
      </w:tr>
    </w:tbl>
    <w:p w14:paraId="2426C72A" w14:textId="77777777" w:rsidR="0043080A" w:rsidRDefault="0043080A" w:rsidP="005959B1"/>
    <w:p w14:paraId="00AFCA1F" w14:textId="77777777" w:rsidR="003F186C" w:rsidRDefault="003F186C" w:rsidP="005959B1"/>
    <w:p w14:paraId="56B34E25" w14:textId="77777777" w:rsidR="00686BB9" w:rsidRDefault="00686BB9">
      <w:pPr>
        <w:pStyle w:val="Heading1"/>
      </w:pPr>
      <w:bookmarkStart w:id="4" w:name="_Toc532376728"/>
      <w:r>
        <w:t>Version Updates</w:t>
      </w:r>
      <w:bookmarkEnd w:id="4"/>
    </w:p>
    <w:p w14:paraId="32E9EDF9" w14:textId="18527B15" w:rsidR="00336AEF" w:rsidRDefault="00F06BED" w:rsidP="00534308">
      <w:pPr>
        <w:pStyle w:val="BodyText"/>
      </w:pPr>
      <w:r>
        <w:t>This release contains the following changes:</w:t>
      </w:r>
      <w:r w:rsidR="00341616">
        <w:br/>
      </w:r>
      <w:r w:rsidR="00FE5A3B">
        <w:t xml:space="preserve">1. </w:t>
      </w:r>
      <w:r w:rsidR="0034270D" w:rsidRPr="0034270D">
        <w:t>Updated version number to 3.0.0 and updated the marking on outputs to say "The FACE Consortium has approved results from this release for certifying software components as FACE Conformant" now that the FACE™ Conformance Test Suite, Edition 3.0.0, has been approved for official use in the FACE Conformance Program.</w:t>
      </w:r>
    </w:p>
    <w:p w14:paraId="4E6300EF" w14:textId="369CBE3F" w:rsidR="00336AEF" w:rsidRDefault="00336AEF">
      <w:pPr>
        <w:pStyle w:val="Heading1"/>
      </w:pPr>
      <w:bookmarkStart w:id="5" w:name="_Toc532376729"/>
      <w:r>
        <w:t>Version of the FACE Standard</w:t>
      </w:r>
      <w:bookmarkEnd w:id="5"/>
    </w:p>
    <w:p w14:paraId="2AD9D0B3" w14:textId="508A1E11" w:rsidR="003F4E48" w:rsidRDefault="00642A30" w:rsidP="00534308">
      <w:pPr>
        <w:pStyle w:val="BodyText"/>
      </w:pPr>
      <w:r>
        <w:t xml:space="preserve">This </w:t>
      </w:r>
      <w:r w:rsidR="00C22383">
        <w:t>software is developed based on the FACE</w:t>
      </w:r>
      <w:r>
        <w:t xml:space="preserve"> Technical Standard, Edition 3.0.</w:t>
      </w:r>
    </w:p>
    <w:p w14:paraId="3A6A4E89" w14:textId="77777777" w:rsidR="00336AEF" w:rsidRDefault="00336AEF" w:rsidP="00534308">
      <w:pPr>
        <w:pStyle w:val="BodyText"/>
      </w:pPr>
    </w:p>
    <w:p w14:paraId="7D850C3B" w14:textId="7F96C25E" w:rsidR="00262480" w:rsidRDefault="00336AEF">
      <w:pPr>
        <w:pStyle w:val="Heading1"/>
      </w:pPr>
      <w:bookmarkStart w:id="6" w:name="_Toc532376730"/>
      <w:r>
        <w:t>Included Features in Release</w:t>
      </w:r>
      <w:bookmarkEnd w:id="6"/>
    </w:p>
    <w:p w14:paraId="42E67272" w14:textId="3CA22705" w:rsidR="00790C8E" w:rsidRDefault="00C22383" w:rsidP="00534308">
      <w:pPr>
        <w:pStyle w:val="BodyText"/>
      </w:pPr>
      <w:r>
        <w:t>For this release, the CTS supports testing of Units of Conformance (</w:t>
      </w:r>
      <w:proofErr w:type="spellStart"/>
      <w:r>
        <w:t>UoCs</w:t>
      </w:r>
      <w:proofErr w:type="spellEnd"/>
      <w:r>
        <w:t xml:space="preserve">)/Units of </w:t>
      </w:r>
      <w:r w:rsidR="00946854">
        <w:t>Portability</w:t>
      </w:r>
      <w:r>
        <w:t xml:space="preserve"> (</w:t>
      </w:r>
      <w:proofErr w:type="spellStart"/>
      <w:r>
        <w:t>UoPs</w:t>
      </w:r>
      <w:proofErr w:type="spellEnd"/>
      <w:r>
        <w:t xml:space="preserve">) for all segments of </w:t>
      </w:r>
      <w:r w:rsidR="003A4C06">
        <w:t xml:space="preserve">the FACE architecture for the C, C++, </w:t>
      </w:r>
      <w:r w:rsidR="000015B0">
        <w:t>Ada</w:t>
      </w:r>
      <w:r w:rsidR="00341616">
        <w:t>, and Java</w:t>
      </w:r>
      <w:r w:rsidR="000015B0">
        <w:t xml:space="preserve"> languages</w:t>
      </w:r>
      <w:r>
        <w:t>.</w:t>
      </w:r>
    </w:p>
    <w:p w14:paraId="6F26FA9F" w14:textId="77777777" w:rsidR="00790C8E" w:rsidRDefault="00790C8E" w:rsidP="00534308">
      <w:pPr>
        <w:pStyle w:val="BodyText"/>
      </w:pPr>
    </w:p>
    <w:p w14:paraId="5808F4A5" w14:textId="46D43E70" w:rsidR="007D387A" w:rsidRPr="00637323" w:rsidRDefault="007D387A">
      <w:pPr>
        <w:pStyle w:val="Heading1"/>
      </w:pPr>
      <w:bookmarkStart w:id="7" w:name="_Toc529778996"/>
      <w:bookmarkStart w:id="8" w:name="_Toc529779130"/>
      <w:bookmarkStart w:id="9" w:name="_Toc529779940"/>
      <w:bookmarkStart w:id="10" w:name="_Toc529780198"/>
      <w:bookmarkStart w:id="11" w:name="_Toc529780237"/>
      <w:bookmarkStart w:id="12" w:name="_Toc529780274"/>
      <w:bookmarkStart w:id="13" w:name="_Toc529780312"/>
      <w:bookmarkStart w:id="14" w:name="_Toc529780366"/>
      <w:bookmarkStart w:id="15" w:name="_Toc529780407"/>
      <w:bookmarkStart w:id="16" w:name="_Toc529780405"/>
      <w:bookmarkStart w:id="17" w:name="_Toc529778929"/>
      <w:bookmarkStart w:id="18" w:name="_Toc529778998"/>
      <w:bookmarkStart w:id="19" w:name="_Toc529779132"/>
      <w:bookmarkStart w:id="20" w:name="_Toc529779942"/>
      <w:bookmarkStart w:id="21" w:name="_Toc529780200"/>
      <w:bookmarkStart w:id="22" w:name="_Toc529780239"/>
      <w:bookmarkStart w:id="23" w:name="_Toc529780276"/>
      <w:bookmarkStart w:id="24" w:name="_Toc529780314"/>
      <w:bookmarkStart w:id="25" w:name="_Toc529780368"/>
      <w:bookmarkStart w:id="26" w:name="_Toc529780409"/>
      <w:bookmarkStart w:id="27" w:name="_Toc529780408"/>
      <w:bookmarkStart w:id="28" w:name="_Toc521655990"/>
      <w:bookmarkStart w:id="29" w:name="_Toc521656026"/>
      <w:bookmarkStart w:id="30" w:name="_Toc521656061"/>
      <w:bookmarkStart w:id="31" w:name="_Toc521655991"/>
      <w:bookmarkStart w:id="32" w:name="_Toc521656027"/>
      <w:bookmarkStart w:id="33" w:name="_Toc521656062"/>
      <w:bookmarkStart w:id="34" w:name="_Toc521655992"/>
      <w:bookmarkStart w:id="35" w:name="_Toc521656028"/>
      <w:bookmarkStart w:id="36" w:name="_Toc521656063"/>
      <w:bookmarkStart w:id="37" w:name="_Toc521655993"/>
      <w:bookmarkStart w:id="38" w:name="_Toc521656029"/>
      <w:bookmarkStart w:id="39" w:name="_Toc521656064"/>
      <w:bookmarkStart w:id="40" w:name="_Toc521655994"/>
      <w:bookmarkStart w:id="41" w:name="_Toc521656030"/>
      <w:bookmarkStart w:id="42" w:name="_Toc521656065"/>
      <w:bookmarkStart w:id="43" w:name="_Toc521655995"/>
      <w:bookmarkStart w:id="44" w:name="_Toc521656031"/>
      <w:bookmarkStart w:id="45" w:name="_Toc521656066"/>
      <w:bookmarkStart w:id="46" w:name="_Toc521655996"/>
      <w:bookmarkStart w:id="47" w:name="_Toc521656032"/>
      <w:bookmarkStart w:id="48" w:name="_Toc521656067"/>
      <w:bookmarkStart w:id="49" w:name="_Toc521655997"/>
      <w:bookmarkStart w:id="50" w:name="_Toc521656033"/>
      <w:bookmarkStart w:id="51" w:name="_Toc521656068"/>
      <w:bookmarkStart w:id="52" w:name="_Toc521655998"/>
      <w:bookmarkStart w:id="53" w:name="_Toc521656034"/>
      <w:bookmarkStart w:id="54" w:name="_Toc521656069"/>
      <w:bookmarkStart w:id="55" w:name="_Toc521655999"/>
      <w:bookmarkStart w:id="56" w:name="_Toc521656035"/>
      <w:bookmarkStart w:id="57" w:name="_Toc521656070"/>
      <w:bookmarkStart w:id="58" w:name="_Toc521656000"/>
      <w:bookmarkStart w:id="59" w:name="_Toc521656036"/>
      <w:bookmarkStart w:id="60" w:name="_Toc521656071"/>
      <w:bookmarkStart w:id="61" w:name="_Toc521656001"/>
      <w:bookmarkStart w:id="62" w:name="_Toc521656037"/>
      <w:bookmarkStart w:id="63" w:name="_Toc521656072"/>
      <w:bookmarkStart w:id="64" w:name="_Toc521656002"/>
      <w:bookmarkStart w:id="65" w:name="_Toc521656038"/>
      <w:bookmarkStart w:id="66" w:name="_Toc521656073"/>
      <w:bookmarkStart w:id="67" w:name="_Toc521656003"/>
      <w:bookmarkStart w:id="68" w:name="_Toc521656039"/>
      <w:bookmarkStart w:id="69" w:name="_Toc521656074"/>
      <w:bookmarkStart w:id="70" w:name="_Toc521656004"/>
      <w:bookmarkStart w:id="71" w:name="_Toc521656040"/>
      <w:bookmarkStart w:id="72" w:name="_Toc521656075"/>
      <w:bookmarkStart w:id="73" w:name="_Toc521656005"/>
      <w:bookmarkStart w:id="74" w:name="_Toc521656041"/>
      <w:bookmarkStart w:id="75" w:name="_Toc521656076"/>
      <w:bookmarkStart w:id="76" w:name="_Toc521656006"/>
      <w:bookmarkStart w:id="77" w:name="_Toc521656042"/>
      <w:bookmarkStart w:id="78" w:name="_Toc521656077"/>
      <w:bookmarkStart w:id="79" w:name="_Toc521656007"/>
      <w:bookmarkStart w:id="80" w:name="_Toc521656043"/>
      <w:bookmarkStart w:id="81" w:name="_Toc521656078"/>
      <w:bookmarkStart w:id="82" w:name="_Toc521656008"/>
      <w:bookmarkStart w:id="83" w:name="_Toc521656044"/>
      <w:bookmarkStart w:id="84" w:name="_Toc521656079"/>
      <w:bookmarkStart w:id="85" w:name="_Toc521656009"/>
      <w:bookmarkStart w:id="86" w:name="_Toc521656045"/>
      <w:bookmarkStart w:id="87" w:name="_Toc521656080"/>
      <w:bookmarkStart w:id="88" w:name="_Toc521656010"/>
      <w:bookmarkStart w:id="89" w:name="_Toc521656046"/>
      <w:bookmarkStart w:id="90" w:name="_Toc521656081"/>
      <w:bookmarkStart w:id="91" w:name="_Toc521656011"/>
      <w:bookmarkStart w:id="92" w:name="_Toc521656047"/>
      <w:bookmarkStart w:id="93" w:name="_Toc521656082"/>
      <w:bookmarkStart w:id="94" w:name="_Toc521656012"/>
      <w:bookmarkStart w:id="95" w:name="_Toc521656048"/>
      <w:bookmarkStart w:id="96" w:name="_Toc521656083"/>
      <w:bookmarkStart w:id="97" w:name="_Toc521656013"/>
      <w:bookmarkStart w:id="98" w:name="_Toc521656049"/>
      <w:bookmarkStart w:id="99" w:name="_Toc521656084"/>
      <w:bookmarkStart w:id="100" w:name="_Toc521656014"/>
      <w:bookmarkStart w:id="101" w:name="_Toc521656050"/>
      <w:bookmarkStart w:id="102" w:name="_Toc521656085"/>
      <w:bookmarkStart w:id="103" w:name="_Toc53237673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637323">
        <w:t>Referenced Documents</w:t>
      </w:r>
      <w:bookmarkEnd w:id="103"/>
    </w:p>
    <w:p w14:paraId="6A9E4CFC" w14:textId="77777777" w:rsidR="007D387A" w:rsidRPr="00637323" w:rsidRDefault="007D387A" w:rsidP="00637323">
      <w:pPr>
        <w:pStyle w:val="BodyText"/>
      </w:pPr>
      <w:r w:rsidRPr="00637323">
        <w:t xml:space="preserve">The documents listed in this section are referenced or used as sources for the information contained in this </w:t>
      </w:r>
      <w:r w:rsidR="00035B5E" w:rsidRPr="00637323">
        <w:t>document.</w:t>
      </w:r>
    </w:p>
    <w:p w14:paraId="55FC40BA" w14:textId="77777777" w:rsidR="00C51F2E" w:rsidRDefault="00C51F2E" w:rsidP="00306AC0">
      <w:pPr>
        <w:pStyle w:val="BodyText"/>
      </w:pPr>
    </w:p>
    <w:p w14:paraId="678EF647" w14:textId="700E1092" w:rsidR="00EF504C" w:rsidRPr="006B7955" w:rsidRDefault="00C51F2E" w:rsidP="006B7955">
      <w:pPr>
        <w:pStyle w:val="ListParagraph"/>
        <w:numPr>
          <w:ilvl w:val="0"/>
          <w:numId w:val="28"/>
        </w:numPr>
        <w:rPr>
          <w:rFonts w:cs="Times New Roman"/>
        </w:rPr>
      </w:pPr>
      <w:r>
        <w:t xml:space="preserve">The Open Group, </w:t>
      </w:r>
      <w:r w:rsidRPr="009E2A9E">
        <w:t xml:space="preserve">Technical Standard for Future Airborne Capability </w:t>
      </w:r>
      <w:r>
        <w:t>Environment (FACE™), Edition 3.</w:t>
      </w:r>
      <w:r w:rsidR="00796D16">
        <w:t>0</w:t>
      </w:r>
    </w:p>
    <w:p w14:paraId="44BF6668" w14:textId="20D35C77" w:rsidR="007D387A" w:rsidRPr="007D387A" w:rsidRDefault="007D387A" w:rsidP="00534308">
      <w:pPr>
        <w:pStyle w:val="Heading1"/>
        <w:keepNext/>
      </w:pPr>
      <w:bookmarkStart w:id="104" w:name="_Toc532376732"/>
      <w:r w:rsidRPr="007D387A">
        <w:lastRenderedPageBreak/>
        <w:t>Definitions</w:t>
      </w:r>
      <w:bookmarkEnd w:id="104"/>
      <w:r w:rsidRPr="007D387A">
        <w:t xml:space="preserve"> </w:t>
      </w:r>
    </w:p>
    <w:p w14:paraId="7DC86FAE" w14:textId="77777777" w:rsidR="009E2A9E" w:rsidRPr="00720795" w:rsidRDefault="007D387A" w:rsidP="00306AC0">
      <w:pPr>
        <w:pStyle w:val="BodyText"/>
      </w:pPr>
      <w: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9"/>
        <w:gridCol w:w="221"/>
      </w:tblGrid>
      <w:tr w:rsidR="009E2A9E" w14:paraId="3A8AEBF4" w14:textId="77777777" w:rsidTr="00C22383">
        <w:tc>
          <w:tcPr>
            <w:tcW w:w="9139" w:type="dxa"/>
          </w:tcPr>
          <w:tbl>
            <w:tblPr>
              <w:tblStyle w:val="TableGrid"/>
              <w:tblW w:w="98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8095"/>
            </w:tblGrid>
            <w:tr w:rsidR="00C22383" w:rsidRPr="008D4625" w14:paraId="05D6A1FF" w14:textId="77777777" w:rsidTr="00AC6B63">
              <w:tc>
                <w:tcPr>
                  <w:tcW w:w="1800" w:type="dxa"/>
                </w:tcPr>
                <w:p w14:paraId="07863B1E" w14:textId="59A65263" w:rsidR="00C22383" w:rsidRDefault="00AB4BE9" w:rsidP="00C22383">
                  <w:pPr>
                    <w:pStyle w:val="BodyText1"/>
                  </w:pPr>
                  <w:r>
                    <w:t>AMRDEC</w:t>
                  </w:r>
                </w:p>
                <w:p w14:paraId="126E6384" w14:textId="77777777" w:rsidR="00AB4BE9" w:rsidRDefault="00AB4BE9" w:rsidP="00C22383">
                  <w:pPr>
                    <w:pStyle w:val="BodyText1"/>
                  </w:pPr>
                  <w:r>
                    <w:t>CTS</w:t>
                  </w:r>
                </w:p>
                <w:p w14:paraId="287AAA17" w14:textId="16280BBC" w:rsidR="009E7227" w:rsidRDefault="000A5471" w:rsidP="00C22383">
                  <w:pPr>
                    <w:pStyle w:val="BodyText1"/>
                  </w:pPr>
                  <w:r>
                    <w:t>DMVT</w:t>
                  </w:r>
                </w:p>
                <w:p w14:paraId="0D71667E" w14:textId="2FEC85FD" w:rsidR="00DA788D" w:rsidRPr="008D4625" w:rsidRDefault="00DA788D" w:rsidP="00C22383">
                  <w:pPr>
                    <w:pStyle w:val="BodyText1"/>
                  </w:pPr>
                  <w:r>
                    <w:t>DIG</w:t>
                  </w:r>
                </w:p>
              </w:tc>
              <w:tc>
                <w:tcPr>
                  <w:tcW w:w="8095" w:type="dxa"/>
                </w:tcPr>
                <w:p w14:paraId="28F4C378" w14:textId="3AC4D0CD" w:rsidR="00AB4BE9" w:rsidRDefault="00AB4BE9" w:rsidP="00AB4BE9">
                  <w:pPr>
                    <w:pStyle w:val="BodyText1"/>
                  </w:pPr>
                  <w:r>
                    <w:t>Aviation &amp; Missile Research Development &amp; Engineering Center</w:t>
                  </w:r>
                </w:p>
                <w:p w14:paraId="7624C504" w14:textId="77777777" w:rsidR="00C22383" w:rsidRDefault="00C22383" w:rsidP="00C22383">
                  <w:pPr>
                    <w:pStyle w:val="BodyText1"/>
                  </w:pPr>
                  <w:r>
                    <w:t>Conformance Test Suite</w:t>
                  </w:r>
                </w:p>
                <w:p w14:paraId="0EC74E6D" w14:textId="1956E06C" w:rsidR="009E7227" w:rsidRDefault="009E7227" w:rsidP="00C22383">
                  <w:pPr>
                    <w:pStyle w:val="BodyText1"/>
                  </w:pPr>
                  <w:r w:rsidRPr="009E7227">
                    <w:t xml:space="preserve">Data </w:t>
                  </w:r>
                  <w:r w:rsidR="000A5471">
                    <w:t>Model</w:t>
                  </w:r>
                  <w:r w:rsidR="000A5471" w:rsidRPr="009E7227">
                    <w:t xml:space="preserve"> </w:t>
                  </w:r>
                  <w:r w:rsidRPr="009E7227">
                    <w:t>Validation Tool</w:t>
                  </w:r>
                </w:p>
                <w:p w14:paraId="5275A20D" w14:textId="0AFC7703" w:rsidR="00DA788D" w:rsidRPr="008D4625" w:rsidRDefault="00DA788D" w:rsidP="00C22383">
                  <w:pPr>
                    <w:pStyle w:val="BodyText1"/>
                  </w:pPr>
                  <w:r w:rsidRPr="00DA788D">
                    <w:t>Data Model to IDL Generator</w:t>
                  </w:r>
                </w:p>
              </w:tc>
            </w:tr>
            <w:tr w:rsidR="00C22383" w:rsidRPr="008D4625" w14:paraId="64FFE00B" w14:textId="77777777" w:rsidTr="00AC6B63">
              <w:tc>
                <w:tcPr>
                  <w:tcW w:w="1800" w:type="dxa"/>
                </w:tcPr>
                <w:p w14:paraId="607C6166" w14:textId="77777777" w:rsidR="00C22383" w:rsidRDefault="00C22383" w:rsidP="00C22383">
                  <w:pPr>
                    <w:pStyle w:val="BodyText1"/>
                  </w:pPr>
                  <w:r w:rsidRPr="008D4625">
                    <w:t>FACE</w:t>
                  </w:r>
                </w:p>
                <w:p w14:paraId="16115BE0" w14:textId="0707F573" w:rsidR="00DA788D" w:rsidRPr="008D4625" w:rsidRDefault="00DA788D" w:rsidP="00C22383">
                  <w:pPr>
                    <w:pStyle w:val="BodyText1"/>
                  </w:pPr>
                  <w:r>
                    <w:t>GTRI</w:t>
                  </w:r>
                </w:p>
              </w:tc>
              <w:tc>
                <w:tcPr>
                  <w:tcW w:w="8095" w:type="dxa"/>
                </w:tcPr>
                <w:p w14:paraId="575FEB9B" w14:textId="77777777" w:rsidR="00C22383" w:rsidRDefault="00C22383" w:rsidP="00C22383">
                  <w:pPr>
                    <w:pStyle w:val="BodyText1"/>
                  </w:pPr>
                  <w:r w:rsidRPr="008D4625">
                    <w:t>Future Airborne Capability Environment</w:t>
                  </w:r>
                </w:p>
                <w:p w14:paraId="32FE689B" w14:textId="15DE874E" w:rsidR="00DA788D" w:rsidRPr="008D4625" w:rsidRDefault="00DA788D" w:rsidP="00C22383">
                  <w:pPr>
                    <w:pStyle w:val="BodyText1"/>
                  </w:pPr>
                  <w:r>
                    <w:t>Georgia Tech Research Institute</w:t>
                  </w:r>
                </w:p>
              </w:tc>
            </w:tr>
            <w:tr w:rsidR="00EA7FAF" w:rsidRPr="008D4625" w14:paraId="3659D459" w14:textId="77777777" w:rsidTr="00AC6B63">
              <w:tc>
                <w:tcPr>
                  <w:tcW w:w="1800" w:type="dxa"/>
                </w:tcPr>
                <w:p w14:paraId="02829B53" w14:textId="521E94E4" w:rsidR="00EA7FAF" w:rsidRPr="008D4625" w:rsidRDefault="00EA7FAF" w:rsidP="00C22383">
                  <w:pPr>
                    <w:pStyle w:val="BodyText1"/>
                  </w:pPr>
                  <w:r>
                    <w:t>GSL</w:t>
                  </w:r>
                </w:p>
              </w:tc>
              <w:tc>
                <w:tcPr>
                  <w:tcW w:w="8095" w:type="dxa"/>
                </w:tcPr>
                <w:p w14:paraId="678D649D" w14:textId="6CF7D43D" w:rsidR="00EA7FAF" w:rsidRPr="008D4625" w:rsidRDefault="00EA7FAF" w:rsidP="00C22383">
                  <w:pPr>
                    <w:pStyle w:val="BodyText1"/>
                  </w:pPr>
                  <w:r w:rsidRPr="00EA7FAF">
                    <w:t>Gold Standard Library</w:t>
                  </w:r>
                </w:p>
              </w:tc>
            </w:tr>
            <w:tr w:rsidR="0001233F" w:rsidRPr="008D4625" w14:paraId="1D67B60A" w14:textId="77777777" w:rsidTr="00AC6B63">
              <w:tc>
                <w:tcPr>
                  <w:tcW w:w="1800" w:type="dxa"/>
                </w:tcPr>
                <w:p w14:paraId="6B535502" w14:textId="65F5AEC8" w:rsidR="0001233F" w:rsidRDefault="0001233F" w:rsidP="00C22383">
                  <w:pPr>
                    <w:pStyle w:val="BodyText1"/>
                  </w:pPr>
                  <w:r>
                    <w:t>OCL</w:t>
                  </w:r>
                </w:p>
              </w:tc>
              <w:tc>
                <w:tcPr>
                  <w:tcW w:w="8095" w:type="dxa"/>
                </w:tcPr>
                <w:p w14:paraId="76F12D67" w14:textId="12F489E3" w:rsidR="0001233F" w:rsidRPr="00EA7FAF" w:rsidRDefault="00341616" w:rsidP="00C22383">
                  <w:pPr>
                    <w:pStyle w:val="BodyText1"/>
                  </w:pPr>
                  <w:r>
                    <w:t>Object Constraint Language</w:t>
                  </w:r>
                </w:p>
              </w:tc>
            </w:tr>
            <w:tr w:rsidR="00EA7FAF" w:rsidRPr="008D4625" w14:paraId="6920CA59" w14:textId="77777777" w:rsidTr="00AC6B63">
              <w:tc>
                <w:tcPr>
                  <w:tcW w:w="1800" w:type="dxa"/>
                </w:tcPr>
                <w:p w14:paraId="0EEEA789" w14:textId="1008A7C1" w:rsidR="00EA7FAF" w:rsidRPr="008D4625" w:rsidRDefault="00EA7FAF" w:rsidP="00C22383">
                  <w:pPr>
                    <w:pStyle w:val="BodyText1"/>
                  </w:pPr>
                  <w:r>
                    <w:t>OSS</w:t>
                  </w:r>
                </w:p>
              </w:tc>
              <w:tc>
                <w:tcPr>
                  <w:tcW w:w="8095" w:type="dxa"/>
                </w:tcPr>
                <w:p w14:paraId="749DE9D7" w14:textId="2617F659" w:rsidR="00EA7FAF" w:rsidRPr="008D4625" w:rsidRDefault="00EA7FAF" w:rsidP="00C22383">
                  <w:pPr>
                    <w:pStyle w:val="BodyText1"/>
                  </w:pPr>
                  <w:r w:rsidRPr="00EA7FAF">
                    <w:t>Operating System Segment</w:t>
                  </w:r>
                </w:p>
              </w:tc>
            </w:tr>
            <w:tr w:rsidR="00C22383" w:rsidRPr="008D4625" w14:paraId="19FC82E4" w14:textId="77777777" w:rsidTr="00AC6B63">
              <w:tc>
                <w:tcPr>
                  <w:tcW w:w="1800" w:type="dxa"/>
                </w:tcPr>
                <w:p w14:paraId="1DF14EFE" w14:textId="58E283B1" w:rsidR="00C22383" w:rsidRDefault="00AB4BE9" w:rsidP="00C22383">
                  <w:pPr>
                    <w:pStyle w:val="BodyText1"/>
                  </w:pPr>
                  <w:r>
                    <w:t>PEO</w:t>
                  </w:r>
                </w:p>
                <w:p w14:paraId="14F987B1" w14:textId="43D7484C" w:rsidR="00DA788D" w:rsidRDefault="00DA788D" w:rsidP="00C22383">
                  <w:pPr>
                    <w:pStyle w:val="BodyText1"/>
                  </w:pPr>
                  <w:r>
                    <w:t>PTR</w:t>
                  </w:r>
                </w:p>
                <w:p w14:paraId="4B5ABA30" w14:textId="77777777" w:rsidR="009E7227" w:rsidRDefault="009E7227" w:rsidP="00C22383">
                  <w:pPr>
                    <w:pStyle w:val="BodyText1"/>
                  </w:pPr>
                  <w:proofErr w:type="spellStart"/>
                  <w:r>
                    <w:t>UoC</w:t>
                  </w:r>
                  <w:proofErr w:type="spellEnd"/>
                </w:p>
                <w:p w14:paraId="72A5ACC9" w14:textId="04E31411" w:rsidR="009E7227" w:rsidRDefault="009E7227" w:rsidP="00C22383">
                  <w:pPr>
                    <w:pStyle w:val="BodyText1"/>
                  </w:pPr>
                  <w:proofErr w:type="spellStart"/>
                  <w:r>
                    <w:t>UoP</w:t>
                  </w:r>
                  <w:proofErr w:type="spellEnd"/>
                </w:p>
                <w:p w14:paraId="4742E8C0" w14:textId="24A6C44A" w:rsidR="00AB4BE9" w:rsidRPr="008D4625" w:rsidRDefault="00AB4BE9" w:rsidP="00C22383">
                  <w:pPr>
                    <w:pStyle w:val="BodyText1"/>
                  </w:pPr>
                </w:p>
              </w:tc>
              <w:tc>
                <w:tcPr>
                  <w:tcW w:w="8095" w:type="dxa"/>
                </w:tcPr>
                <w:p w14:paraId="2CC508DA" w14:textId="77777777" w:rsidR="00C22383" w:rsidRDefault="00AB4BE9" w:rsidP="00C22383">
                  <w:pPr>
                    <w:pStyle w:val="BodyText1"/>
                  </w:pPr>
                  <w:r w:rsidRPr="00AB4BE9">
                    <w:t>Program Executive Office</w:t>
                  </w:r>
                </w:p>
                <w:p w14:paraId="16857FD5" w14:textId="228A4128" w:rsidR="00AB4BE9" w:rsidRDefault="0028624C" w:rsidP="00C22383">
                  <w:pPr>
                    <w:pStyle w:val="BodyText1"/>
                  </w:pPr>
                  <w:r>
                    <w:t>Problem/Trouble Report</w:t>
                  </w:r>
                </w:p>
                <w:p w14:paraId="631E08F9" w14:textId="77777777" w:rsidR="009E7227" w:rsidRDefault="009E7227" w:rsidP="00C22383">
                  <w:pPr>
                    <w:pStyle w:val="BodyText1"/>
                  </w:pPr>
                  <w:r w:rsidRPr="009E7227">
                    <w:t>Units of Conformance</w:t>
                  </w:r>
                </w:p>
                <w:p w14:paraId="6CE7F706" w14:textId="5D29C6AB" w:rsidR="009E7227" w:rsidRPr="008D4625" w:rsidRDefault="009E7227" w:rsidP="00C22383">
                  <w:pPr>
                    <w:pStyle w:val="BodyText1"/>
                  </w:pPr>
                  <w:r>
                    <w:t>Units of Portability</w:t>
                  </w:r>
                </w:p>
              </w:tc>
            </w:tr>
            <w:tr w:rsidR="00FB3FD1" w:rsidRPr="008D4625" w14:paraId="13A36FFE" w14:textId="77777777" w:rsidTr="00AC6B63">
              <w:tc>
                <w:tcPr>
                  <w:tcW w:w="1800" w:type="dxa"/>
                </w:tcPr>
                <w:p w14:paraId="073612EA" w14:textId="77777777" w:rsidR="00FB3FD1" w:rsidRPr="008D4625" w:rsidRDefault="00FB3FD1" w:rsidP="00FB3FD1">
                  <w:pPr>
                    <w:pStyle w:val="BodyText1"/>
                  </w:pPr>
                </w:p>
              </w:tc>
              <w:tc>
                <w:tcPr>
                  <w:tcW w:w="8095" w:type="dxa"/>
                </w:tcPr>
                <w:p w14:paraId="40804352" w14:textId="77777777" w:rsidR="00FB3FD1" w:rsidRPr="008D4625" w:rsidRDefault="00FB3FD1" w:rsidP="00FB3FD1">
                  <w:pPr>
                    <w:pStyle w:val="BodyText1"/>
                  </w:pPr>
                </w:p>
              </w:tc>
            </w:tr>
          </w:tbl>
          <w:p w14:paraId="000C1687" w14:textId="77777777" w:rsidR="009E2A9E" w:rsidRDefault="009E2A9E" w:rsidP="00067469">
            <w:pPr>
              <w:pStyle w:val="BodyText1"/>
            </w:pPr>
          </w:p>
        </w:tc>
        <w:tc>
          <w:tcPr>
            <w:tcW w:w="221" w:type="dxa"/>
          </w:tcPr>
          <w:p w14:paraId="6AC8F5CF" w14:textId="77777777" w:rsidR="009E2A9E" w:rsidRDefault="009E2A9E" w:rsidP="00067469">
            <w:pPr>
              <w:pStyle w:val="BodyText1"/>
            </w:pPr>
          </w:p>
        </w:tc>
      </w:tr>
      <w:tr w:rsidR="009E2A9E" w14:paraId="692B57EA" w14:textId="77777777" w:rsidTr="00C22383">
        <w:tc>
          <w:tcPr>
            <w:tcW w:w="9139" w:type="dxa"/>
          </w:tcPr>
          <w:p w14:paraId="7E8ACA86" w14:textId="77777777" w:rsidR="009E2A9E" w:rsidRDefault="009E2A9E" w:rsidP="00067469">
            <w:pPr>
              <w:pStyle w:val="BodyText1"/>
            </w:pPr>
          </w:p>
        </w:tc>
        <w:tc>
          <w:tcPr>
            <w:tcW w:w="221" w:type="dxa"/>
          </w:tcPr>
          <w:p w14:paraId="2D88838C" w14:textId="77777777" w:rsidR="009E2A9E" w:rsidRDefault="009E2A9E" w:rsidP="00067469">
            <w:pPr>
              <w:pStyle w:val="BodyText1"/>
            </w:pPr>
          </w:p>
        </w:tc>
      </w:tr>
      <w:tr w:rsidR="009E2A9E" w14:paraId="12007892" w14:textId="77777777" w:rsidTr="00C22383">
        <w:tc>
          <w:tcPr>
            <w:tcW w:w="9139" w:type="dxa"/>
          </w:tcPr>
          <w:p w14:paraId="3ED8A5D7" w14:textId="77777777" w:rsidR="009E2A9E" w:rsidRDefault="009E2A9E" w:rsidP="00035B5E">
            <w:pPr>
              <w:pStyle w:val="BodyText1"/>
            </w:pPr>
          </w:p>
        </w:tc>
        <w:tc>
          <w:tcPr>
            <w:tcW w:w="221" w:type="dxa"/>
          </w:tcPr>
          <w:p w14:paraId="185F1049" w14:textId="77777777" w:rsidR="009E2A9E" w:rsidRDefault="009E2A9E" w:rsidP="00067469">
            <w:pPr>
              <w:pStyle w:val="BodyText1"/>
            </w:pPr>
          </w:p>
        </w:tc>
      </w:tr>
      <w:tr w:rsidR="009E2A9E" w14:paraId="632AD3F3" w14:textId="77777777" w:rsidTr="00C22383">
        <w:tc>
          <w:tcPr>
            <w:tcW w:w="9139" w:type="dxa"/>
          </w:tcPr>
          <w:p w14:paraId="371E276C" w14:textId="77777777" w:rsidR="009E2A9E" w:rsidRDefault="009E2A9E" w:rsidP="00067469">
            <w:pPr>
              <w:pStyle w:val="BodyText1"/>
            </w:pPr>
          </w:p>
        </w:tc>
        <w:tc>
          <w:tcPr>
            <w:tcW w:w="221" w:type="dxa"/>
          </w:tcPr>
          <w:p w14:paraId="1ADB1E6C" w14:textId="77777777" w:rsidR="009E2A9E" w:rsidRDefault="009E2A9E" w:rsidP="00067469">
            <w:pPr>
              <w:pStyle w:val="BodyText1"/>
            </w:pPr>
          </w:p>
        </w:tc>
      </w:tr>
    </w:tbl>
    <w:p w14:paraId="7D11EC63" w14:textId="77777777" w:rsidR="005A2DA1" w:rsidRPr="005A2DA1" w:rsidRDefault="005A2DA1" w:rsidP="005A2DA1">
      <w:pPr>
        <w:pStyle w:val="BodyText"/>
      </w:pPr>
    </w:p>
    <w:sectPr w:rsidR="005A2DA1" w:rsidRPr="005A2DA1" w:rsidSect="009C092D">
      <w:footerReference w:type="default" r:id="rId16"/>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83524" w14:textId="77777777" w:rsidR="00360FEC" w:rsidRDefault="00360FEC">
      <w:r>
        <w:separator/>
      </w:r>
    </w:p>
  </w:endnote>
  <w:endnote w:type="continuationSeparator" w:id="0">
    <w:p w14:paraId="19D378C7" w14:textId="77777777" w:rsidR="00360FEC" w:rsidRDefault="0036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6520294"/>
      <w:docPartObj>
        <w:docPartGallery w:val="Page Numbers (Bottom of Page)"/>
        <w:docPartUnique/>
      </w:docPartObj>
    </w:sdtPr>
    <w:sdtEndPr>
      <w:rPr>
        <w:noProof/>
      </w:rPr>
    </w:sdtEndPr>
    <w:sdtContent>
      <w:p w14:paraId="512878E8" w14:textId="2D0AA080" w:rsidR="00A0756F" w:rsidRDefault="00A0756F">
        <w:pPr>
          <w:pStyle w:val="Footer"/>
          <w:jc w:val="center"/>
        </w:pPr>
        <w:r>
          <w:fldChar w:fldCharType="begin"/>
        </w:r>
        <w:r>
          <w:instrText xml:space="preserve"> PAGE   \* MERGEFORMAT </w:instrText>
        </w:r>
        <w:r>
          <w:fldChar w:fldCharType="separate"/>
        </w:r>
        <w:r w:rsidR="006A0FD1">
          <w:rPr>
            <w:noProof/>
          </w:rPr>
          <w:t>ii</w:t>
        </w:r>
        <w:r>
          <w:rPr>
            <w:noProof/>
          </w:rPr>
          <w:fldChar w:fldCharType="end"/>
        </w:r>
      </w:p>
    </w:sdtContent>
  </w:sdt>
  <w:p w14:paraId="18B32FA4" w14:textId="77777777" w:rsidR="005D18FD" w:rsidRDefault="005D18FD">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315644"/>
      <w:docPartObj>
        <w:docPartGallery w:val="Page Numbers (Bottom of Page)"/>
        <w:docPartUnique/>
      </w:docPartObj>
    </w:sdtPr>
    <w:sdtEndPr>
      <w:rPr>
        <w:noProof/>
      </w:rPr>
    </w:sdtEndPr>
    <w:sdtContent>
      <w:p w14:paraId="1190917B" w14:textId="46C19274" w:rsidR="009C092D" w:rsidRDefault="009C092D">
        <w:pPr>
          <w:pStyle w:val="Footer"/>
          <w:jc w:val="center"/>
        </w:pPr>
        <w:r>
          <w:fldChar w:fldCharType="begin"/>
        </w:r>
        <w:r>
          <w:instrText xml:space="preserve"> PAGE   \* MERGEFORMAT </w:instrText>
        </w:r>
        <w:r>
          <w:fldChar w:fldCharType="separate"/>
        </w:r>
        <w:r w:rsidR="006A0FD1">
          <w:rPr>
            <w:noProof/>
          </w:rPr>
          <w:t>3</w:t>
        </w:r>
        <w:r>
          <w:rPr>
            <w:noProof/>
          </w:rPr>
          <w:fldChar w:fldCharType="end"/>
        </w:r>
      </w:p>
    </w:sdtContent>
  </w:sdt>
  <w:p w14:paraId="7229D9F2" w14:textId="77777777" w:rsidR="009C092D" w:rsidRDefault="009C092D">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124B9" w14:textId="77777777" w:rsidR="00360FEC" w:rsidRDefault="00360FEC">
      <w:r>
        <w:separator/>
      </w:r>
    </w:p>
  </w:footnote>
  <w:footnote w:type="continuationSeparator" w:id="0">
    <w:p w14:paraId="2739348C" w14:textId="77777777" w:rsidR="00360FEC" w:rsidRDefault="00360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8B3AE" w14:textId="77777777" w:rsidR="00904FE0" w:rsidRDefault="00904FE0" w:rsidP="00A0756F">
    <w:pPr>
      <w:tabs>
        <w:tab w:val="center" w:pos="4680"/>
        <w:tab w:val="right" w:pos="9360"/>
      </w:tabs>
      <w:jc w:val="right"/>
      <w:rPr>
        <w:rFonts w:cs="Times New Roman"/>
        <w:sz w:val="20"/>
        <w:szCs w:val="20"/>
      </w:rPr>
    </w:pPr>
    <w:r w:rsidRPr="00904FE0">
      <w:rPr>
        <w:rFonts w:cs="Times New Roman"/>
        <w:sz w:val="20"/>
        <w:szCs w:val="20"/>
      </w:rPr>
      <w:t>Software Version Description for FACE Conformance Test Suite</w:t>
    </w:r>
  </w:p>
  <w:p w14:paraId="1761C539" w14:textId="53FDCCE5" w:rsidR="00A0756F" w:rsidRPr="00FF507D" w:rsidRDefault="00B706E2" w:rsidP="00A0756F">
    <w:pPr>
      <w:tabs>
        <w:tab w:val="center" w:pos="4680"/>
        <w:tab w:val="right" w:pos="9360"/>
      </w:tabs>
      <w:jc w:val="right"/>
      <w:rPr>
        <w:rFonts w:cs="Times New Roman"/>
        <w:sz w:val="20"/>
        <w:szCs w:val="20"/>
      </w:rPr>
    </w:pPr>
    <w:r w:rsidRPr="00FF507D">
      <w:rPr>
        <w:rFonts w:cs="Times New Roman"/>
        <w:sz w:val="20"/>
        <w:szCs w:val="20"/>
      </w:rPr>
      <w:t>Revision</w:t>
    </w:r>
    <w:r w:rsidR="007D387A">
      <w:rPr>
        <w:rFonts w:cs="Times New Roman"/>
        <w:sz w:val="20"/>
        <w:szCs w:val="20"/>
      </w:rPr>
      <w:t xml:space="preserve"> </w:t>
    </w:r>
    <w:r w:rsidR="0034270D">
      <w:rPr>
        <w:rFonts w:cs="Times New Roman"/>
        <w:sz w:val="20"/>
        <w:szCs w:val="20"/>
      </w:rPr>
      <w:t>M</w:t>
    </w:r>
  </w:p>
  <w:sdt>
    <w:sdtPr>
      <w:alias w:val="Date"/>
      <w:id w:val="-1257130738"/>
      <w:dataBinding w:prefixMappings="xmlns:ns0='http://schemas.microsoft.com/office/2006/coverPageProps'" w:xpath="/ns0:CoverPageProperties[1]/ns0:PublishDate[1]" w:storeItemID="{55AF091B-3C7A-41E3-B477-F2FDAA23CFDA}"/>
      <w:date w:fullDate="2019-02-04T00:00:00Z">
        <w:dateFormat w:val="M/d/yyyy"/>
        <w:lid w:val="en-US"/>
        <w:storeMappedDataAs w:val="dateTime"/>
        <w:calendar w:val="gregorian"/>
      </w:date>
    </w:sdtPr>
    <w:sdtEndPr/>
    <w:sdtContent>
      <w:p w14:paraId="1CD7D93A" w14:textId="605F365D" w:rsidR="005D18FD" w:rsidRPr="00FF507D" w:rsidRDefault="0034270D" w:rsidP="00FF507D">
        <w:pPr>
          <w:jc w:val="right"/>
        </w:pPr>
        <w:r>
          <w:t>2/4/2019</w:t>
        </w:r>
      </w:p>
    </w:sdtContent>
  </w:sdt>
  <w:p w14:paraId="1FB549EC" w14:textId="77777777" w:rsidR="005D18FD" w:rsidRPr="00FF507D" w:rsidRDefault="005D18FD" w:rsidP="00052A8A">
    <w:pPr>
      <w:tabs>
        <w:tab w:val="center" w:pos="4680"/>
        <w:tab w:val="right" w:pos="9360"/>
      </w:tabs>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23AE6"/>
    <w:multiLevelType w:val="hybridMultilevel"/>
    <w:tmpl w:val="A708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C1C2A"/>
    <w:multiLevelType w:val="multilevel"/>
    <w:tmpl w:val="711E29D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suff w:val="nothing"/>
      <w:lvlText w:val="%1.%2.%3.%4.%5"/>
      <w:lvlJc w:val="left"/>
      <w:pPr>
        <w:ind w:left="144" w:hanging="144"/>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1163457"/>
    <w:multiLevelType w:val="hybridMultilevel"/>
    <w:tmpl w:val="37CC0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05234"/>
    <w:multiLevelType w:val="hybridMultilevel"/>
    <w:tmpl w:val="E7AE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C210E4"/>
    <w:multiLevelType w:val="hybridMultilevel"/>
    <w:tmpl w:val="41E42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FD5E84"/>
    <w:multiLevelType w:val="hybridMultilevel"/>
    <w:tmpl w:val="752C8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350BF3"/>
    <w:multiLevelType w:val="hybridMultilevel"/>
    <w:tmpl w:val="3CAA94B6"/>
    <w:lvl w:ilvl="0" w:tplc="EBBAF62C">
      <w:numFmt w:val="bullet"/>
      <w:lvlText w:val="•"/>
      <w:lvlJc w:val="left"/>
      <w:pPr>
        <w:ind w:left="1440" w:hanging="72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4CC24D8"/>
    <w:multiLevelType w:val="hybridMultilevel"/>
    <w:tmpl w:val="79BEF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FC2671"/>
    <w:multiLevelType w:val="hybridMultilevel"/>
    <w:tmpl w:val="AA6A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D05ED2"/>
    <w:multiLevelType w:val="multilevel"/>
    <w:tmpl w:val="0A26CE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107F9C"/>
    <w:multiLevelType w:val="multilevel"/>
    <w:tmpl w:val="711E29D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suff w:val="nothing"/>
      <w:lvlText w:val="%1.%2.%3.%4.%5"/>
      <w:lvlJc w:val="left"/>
      <w:pPr>
        <w:ind w:left="144" w:hanging="144"/>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463821FD"/>
    <w:multiLevelType w:val="hybridMultilevel"/>
    <w:tmpl w:val="1BF2812C"/>
    <w:lvl w:ilvl="0" w:tplc="E298A03C">
      <w:start w:val="1"/>
      <w:numFmt w:val="upperLetter"/>
      <w:pStyle w:val="Appendix"/>
      <w:lvlText w:val="%1."/>
      <w:lvlJc w:val="left"/>
      <w:pPr>
        <w:ind w:left="720" w:hanging="360"/>
      </w:pPr>
      <w:rPr>
        <w:rFonts w:ascii="Times New Roman" w:hAnsi="Times New Roman" w:cs="Times New Roman" w:hint="default"/>
        <w:b/>
        <w:i w:val="0"/>
        <w:sz w:val="3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C6D30"/>
    <w:multiLevelType w:val="hybridMultilevel"/>
    <w:tmpl w:val="2B4ED6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E3F183C"/>
    <w:multiLevelType w:val="hybridMultilevel"/>
    <w:tmpl w:val="B0425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877527"/>
    <w:multiLevelType w:val="hybridMultilevel"/>
    <w:tmpl w:val="FDC63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5076EB"/>
    <w:multiLevelType w:val="multilevel"/>
    <w:tmpl w:val="8294EF40"/>
    <w:lvl w:ilvl="0">
      <w:start w:val="1"/>
      <w:numFmt w:val="decimal"/>
      <w:pStyle w:val="Heading1"/>
      <w:lvlText w:val="%1."/>
      <w:lvlJc w:val="left"/>
      <w:pPr>
        <w:ind w:left="360" w:hanging="360"/>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suff w:val="space"/>
      <w:lvlText w:val="%1.%2"/>
      <w:lvlJc w:val="left"/>
      <w:pPr>
        <w:ind w:left="0" w:firstLine="0"/>
      </w:pPr>
      <w:rPr>
        <w:rFonts w:ascii="Times New Roman" w:hAnsi="Times New Roman"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0" w:firstLine="0"/>
      </w:pPr>
      <w:rPr>
        <w:rFonts w:ascii="Times New Roman" w:hAnsi="Times New Roman" w:hint="default"/>
        <w:b/>
        <w:bCs/>
        <w:i w:val="0"/>
        <w:caps w:val="0"/>
        <w:strike w:val="0"/>
        <w:dstrike w:val="0"/>
        <w:vanish w:val="0"/>
        <w:color w:val="auto"/>
        <w:sz w:val="24"/>
        <w:szCs w:val="26"/>
        <w:vertAlign w:val="baseline"/>
      </w:rPr>
    </w:lvl>
    <w:lvl w:ilvl="3">
      <w:start w:val="1"/>
      <w:numFmt w:val="decimal"/>
      <w:pStyle w:val="Heading4"/>
      <w:suff w:val="space"/>
      <w:lvlText w:val="%1.%2.%3.%4"/>
      <w:lvlJc w:val="left"/>
      <w:pPr>
        <w:ind w:left="0" w:firstLine="0"/>
      </w:pPr>
      <w:rPr>
        <w:rFonts w:ascii="Times New Roman" w:hAnsi="Times New Roman" w:hint="default"/>
        <w:b/>
        <w:i w:val="0"/>
        <w:caps w:val="0"/>
        <w:strike w:val="0"/>
        <w:dstrike w:val="0"/>
        <w:vanish w:val="0"/>
        <w:sz w:val="24"/>
        <w:vertAlign w:val="baseline"/>
      </w:rPr>
    </w:lvl>
    <w:lvl w:ilvl="4">
      <w:start w:val="1"/>
      <w:numFmt w:val="decimal"/>
      <w:pStyle w:val="Heading5"/>
      <w:suff w:val="space"/>
      <w:lvlText w:val="%1.%2.%3.%4.%5"/>
      <w:lvlJc w:val="left"/>
      <w:pPr>
        <w:ind w:left="0" w:firstLine="0"/>
      </w:pPr>
      <w:rPr>
        <w:rFonts w:ascii="Times New Roman" w:hAnsi="Times New Roman" w:hint="default"/>
        <w:caps w:val="0"/>
        <w:strike w:val="0"/>
        <w:dstrike w:val="0"/>
        <w:vanish w:val="0"/>
        <w:color w:val="auto"/>
        <w:sz w:val="22"/>
        <w:vertAlign w:val="baseline"/>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608226A1"/>
    <w:multiLevelType w:val="hybridMultilevel"/>
    <w:tmpl w:val="5F084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2147EB"/>
    <w:multiLevelType w:val="multilevel"/>
    <w:tmpl w:val="E1CE5ACE"/>
    <w:lvl w:ilvl="0">
      <w:start w:val="1"/>
      <w:numFmt w:val="decimal"/>
      <w:lvlText w:val="%1."/>
      <w:lvlJc w:val="left"/>
      <w:pPr>
        <w:tabs>
          <w:tab w:val="num" w:pos="360"/>
        </w:tabs>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60"/>
        </w:tabs>
        <w:ind w:left="0" w:firstLine="0"/>
      </w:pPr>
      <w:rPr>
        <w:rFonts w:ascii="Times New Roman" w:hAnsi="Times New Roman" w:hint="default"/>
        <w:b/>
        <w:bCs w:val="0"/>
        <w:i w:val="0"/>
        <w:iCs w:val="0"/>
        <w:caps w:val="0"/>
        <w:smallCaps w:val="0"/>
        <w:strike w:val="0"/>
        <w:dstrike w:val="0"/>
        <w:noProof w:val="0"/>
        <w:vanish w:val="0"/>
        <w:color w:val="000000"/>
        <w:spacing w:val="0"/>
        <w:kern w:val="0"/>
        <w:position w:val="0"/>
        <w:sz w:val="28"/>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360"/>
        </w:tabs>
        <w:ind w:left="0" w:firstLine="0"/>
      </w:pPr>
      <w:rPr>
        <w:rFonts w:ascii="Times New Roman" w:hAnsi="Times New Roman" w:hint="default"/>
        <w:b/>
        <w:bCs/>
        <w:i w:val="0"/>
        <w:caps w:val="0"/>
        <w:strike w:val="0"/>
        <w:dstrike w:val="0"/>
        <w:vanish w:val="0"/>
        <w:color w:val="auto"/>
        <w:sz w:val="24"/>
        <w:szCs w:val="26"/>
        <w:vertAlign w:val="baseline"/>
      </w:rPr>
    </w:lvl>
    <w:lvl w:ilvl="3">
      <w:start w:val="1"/>
      <w:numFmt w:val="decimal"/>
      <w:lvlText w:val="%1.%2.%3.%4"/>
      <w:lvlJc w:val="left"/>
      <w:pPr>
        <w:tabs>
          <w:tab w:val="num" w:pos="360"/>
        </w:tabs>
        <w:ind w:left="0" w:firstLine="0"/>
      </w:pPr>
      <w:rPr>
        <w:rFonts w:ascii="Times New Roman" w:hAnsi="Times New Roman" w:hint="default"/>
        <w:b/>
        <w:i w:val="0"/>
        <w:caps w:val="0"/>
        <w:strike w:val="0"/>
        <w:dstrike w:val="0"/>
        <w:vanish w:val="0"/>
        <w:sz w:val="24"/>
        <w:vertAlign w:val="baseline"/>
      </w:rPr>
    </w:lvl>
    <w:lvl w:ilvl="4">
      <w:start w:val="1"/>
      <w:numFmt w:val="decimal"/>
      <w:lvlText w:val="%1.%2.%3.%4.%5"/>
      <w:lvlJc w:val="left"/>
      <w:pPr>
        <w:tabs>
          <w:tab w:val="num" w:pos="360"/>
        </w:tabs>
        <w:ind w:left="0" w:firstLine="0"/>
      </w:pPr>
      <w:rPr>
        <w:rFonts w:ascii="Times New Roman" w:hAnsi="Times New Roman" w:hint="default"/>
        <w:caps w:val="0"/>
        <w:strike w:val="0"/>
        <w:dstrike w:val="0"/>
        <w:vanish w:val="0"/>
        <w:color w:val="auto"/>
        <w:sz w:val="22"/>
        <w:vertAlign w:val="baseline"/>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62C741A0"/>
    <w:multiLevelType w:val="hybridMultilevel"/>
    <w:tmpl w:val="69D6D50A"/>
    <w:lvl w:ilvl="0" w:tplc="EBBAF62C">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C948B1"/>
    <w:multiLevelType w:val="hybridMultilevel"/>
    <w:tmpl w:val="06065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371179"/>
    <w:multiLevelType w:val="hybridMultilevel"/>
    <w:tmpl w:val="001EC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7292FFC"/>
    <w:multiLevelType w:val="hybridMultilevel"/>
    <w:tmpl w:val="6AB62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84665"/>
    <w:multiLevelType w:val="hybridMultilevel"/>
    <w:tmpl w:val="93325DB0"/>
    <w:lvl w:ilvl="0" w:tplc="EBBAF62C">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6"/>
  </w:num>
  <w:num w:numId="4">
    <w:abstractNumId w:val="19"/>
  </w:num>
  <w:num w:numId="5">
    <w:abstractNumId w:val="4"/>
  </w:num>
  <w:num w:numId="6">
    <w:abstractNumId w:val="22"/>
  </w:num>
  <w:num w:numId="7">
    <w:abstractNumId w:val="18"/>
  </w:num>
  <w:num w:numId="8">
    <w:abstractNumId w:val="20"/>
  </w:num>
  <w:num w:numId="9">
    <w:abstractNumId w:val="5"/>
  </w:num>
  <w:num w:numId="10">
    <w:abstractNumId w:val="13"/>
  </w:num>
  <w:num w:numId="11">
    <w:abstractNumId w:val="21"/>
  </w:num>
  <w:num w:numId="12">
    <w:abstractNumId w:val="0"/>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num>
  <w:num w:numId="25">
    <w:abstractNumId w:val="1"/>
  </w:num>
  <w:num w:numId="26">
    <w:abstractNumId w:val="10"/>
  </w:num>
  <w:num w:numId="27">
    <w:abstractNumId w:val="16"/>
  </w:num>
  <w:num w:numId="28">
    <w:abstractNumId w:val="8"/>
  </w:num>
  <w:num w:numId="29">
    <w:abstractNumId w:val="15"/>
  </w:num>
  <w:num w:numId="30">
    <w:abstractNumId w:val="14"/>
  </w:num>
  <w:num w:numId="31">
    <w:abstractNumId w:val="7"/>
  </w:num>
  <w:num w:numId="32">
    <w:abstractNumId w:val="2"/>
  </w:num>
  <w:num w:numId="33">
    <w:abstractNumId w:val="12"/>
  </w:num>
  <w:num w:numId="34">
    <w:abstractNumId w:val="3"/>
  </w:num>
  <w:num w:numId="35">
    <w:abstractNumId w:val="15"/>
  </w:num>
  <w:num w:numId="36">
    <w:abstractNumId w:val="15"/>
  </w:num>
  <w:num w:numId="37">
    <w:abstractNumId w:val="15"/>
  </w:num>
  <w:num w:numId="3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FE0"/>
    <w:rsid w:val="000015B0"/>
    <w:rsid w:val="00001CE1"/>
    <w:rsid w:val="00004275"/>
    <w:rsid w:val="0001233F"/>
    <w:rsid w:val="00014C7F"/>
    <w:rsid w:val="00016026"/>
    <w:rsid w:val="000167DC"/>
    <w:rsid w:val="00020D21"/>
    <w:rsid w:val="000221C2"/>
    <w:rsid w:val="000236C2"/>
    <w:rsid w:val="00027C89"/>
    <w:rsid w:val="00027E34"/>
    <w:rsid w:val="00035515"/>
    <w:rsid w:val="00035B5E"/>
    <w:rsid w:val="000360A3"/>
    <w:rsid w:val="00036A97"/>
    <w:rsid w:val="00047515"/>
    <w:rsid w:val="00052A8A"/>
    <w:rsid w:val="0005596A"/>
    <w:rsid w:val="00056627"/>
    <w:rsid w:val="000605CC"/>
    <w:rsid w:val="00066E26"/>
    <w:rsid w:val="000705A1"/>
    <w:rsid w:val="000709D1"/>
    <w:rsid w:val="0007765E"/>
    <w:rsid w:val="00080002"/>
    <w:rsid w:val="00081994"/>
    <w:rsid w:val="000831D3"/>
    <w:rsid w:val="000875B2"/>
    <w:rsid w:val="00092785"/>
    <w:rsid w:val="00092F01"/>
    <w:rsid w:val="000A15B0"/>
    <w:rsid w:val="000A5471"/>
    <w:rsid w:val="000A7082"/>
    <w:rsid w:val="000A7A73"/>
    <w:rsid w:val="000B22AD"/>
    <w:rsid w:val="000B4473"/>
    <w:rsid w:val="000B69DC"/>
    <w:rsid w:val="000B766B"/>
    <w:rsid w:val="000C1648"/>
    <w:rsid w:val="000C2683"/>
    <w:rsid w:val="000C38F4"/>
    <w:rsid w:val="000D0CFC"/>
    <w:rsid w:val="000D0F7E"/>
    <w:rsid w:val="000D33FA"/>
    <w:rsid w:val="000D399D"/>
    <w:rsid w:val="000D3FBF"/>
    <w:rsid w:val="000E076F"/>
    <w:rsid w:val="000E29BE"/>
    <w:rsid w:val="000E32C9"/>
    <w:rsid w:val="000E68AA"/>
    <w:rsid w:val="000F15F7"/>
    <w:rsid w:val="000F3FBD"/>
    <w:rsid w:val="00101059"/>
    <w:rsid w:val="0010168D"/>
    <w:rsid w:val="00101BAF"/>
    <w:rsid w:val="00103CDB"/>
    <w:rsid w:val="0010759D"/>
    <w:rsid w:val="00107C0F"/>
    <w:rsid w:val="00114A64"/>
    <w:rsid w:val="001165FA"/>
    <w:rsid w:val="00125645"/>
    <w:rsid w:val="001326B8"/>
    <w:rsid w:val="00132BBB"/>
    <w:rsid w:val="001356A3"/>
    <w:rsid w:val="001410DF"/>
    <w:rsid w:val="0014620E"/>
    <w:rsid w:val="00147F29"/>
    <w:rsid w:val="00152B6C"/>
    <w:rsid w:val="001545A2"/>
    <w:rsid w:val="00154E2F"/>
    <w:rsid w:val="00155C30"/>
    <w:rsid w:val="001573D2"/>
    <w:rsid w:val="001629B2"/>
    <w:rsid w:val="00173709"/>
    <w:rsid w:val="00177020"/>
    <w:rsid w:val="001805B7"/>
    <w:rsid w:val="001807F2"/>
    <w:rsid w:val="00182EB8"/>
    <w:rsid w:val="00194590"/>
    <w:rsid w:val="00195E82"/>
    <w:rsid w:val="001A0BB3"/>
    <w:rsid w:val="001A49DF"/>
    <w:rsid w:val="001A53F4"/>
    <w:rsid w:val="001A6850"/>
    <w:rsid w:val="001B5AD9"/>
    <w:rsid w:val="001C1069"/>
    <w:rsid w:val="001C574A"/>
    <w:rsid w:val="001D0DA8"/>
    <w:rsid w:val="001E67A2"/>
    <w:rsid w:val="001F04FC"/>
    <w:rsid w:val="001F0DD2"/>
    <w:rsid w:val="001F1A74"/>
    <w:rsid w:val="001F2C98"/>
    <w:rsid w:val="001F4EE8"/>
    <w:rsid w:val="002048E7"/>
    <w:rsid w:val="002158E6"/>
    <w:rsid w:val="00216DA2"/>
    <w:rsid w:val="00221435"/>
    <w:rsid w:val="00230201"/>
    <w:rsid w:val="00231D96"/>
    <w:rsid w:val="00241ECA"/>
    <w:rsid w:val="0024282F"/>
    <w:rsid w:val="002431E1"/>
    <w:rsid w:val="00262480"/>
    <w:rsid w:val="00265D05"/>
    <w:rsid w:val="00266ABB"/>
    <w:rsid w:val="002739F9"/>
    <w:rsid w:val="00274DDA"/>
    <w:rsid w:val="00276FF8"/>
    <w:rsid w:val="00281AD7"/>
    <w:rsid w:val="00281B1B"/>
    <w:rsid w:val="00282960"/>
    <w:rsid w:val="0028309B"/>
    <w:rsid w:val="002846D9"/>
    <w:rsid w:val="00285D47"/>
    <w:rsid w:val="0028624C"/>
    <w:rsid w:val="00292D8C"/>
    <w:rsid w:val="002943A7"/>
    <w:rsid w:val="002949C6"/>
    <w:rsid w:val="00295B7C"/>
    <w:rsid w:val="002A1457"/>
    <w:rsid w:val="002B2003"/>
    <w:rsid w:val="002B25A6"/>
    <w:rsid w:val="002B7A8E"/>
    <w:rsid w:val="002C1794"/>
    <w:rsid w:val="002C4F23"/>
    <w:rsid w:val="002C78BC"/>
    <w:rsid w:val="002D0009"/>
    <w:rsid w:val="002D19AB"/>
    <w:rsid w:val="002D1B8B"/>
    <w:rsid w:val="002D306B"/>
    <w:rsid w:val="002D4534"/>
    <w:rsid w:val="002D692E"/>
    <w:rsid w:val="002E1023"/>
    <w:rsid w:val="002E3E1F"/>
    <w:rsid w:val="002E7F90"/>
    <w:rsid w:val="002F4F9D"/>
    <w:rsid w:val="003014A8"/>
    <w:rsid w:val="0030159F"/>
    <w:rsid w:val="00301A15"/>
    <w:rsid w:val="00305830"/>
    <w:rsid w:val="00306AC0"/>
    <w:rsid w:val="00307F93"/>
    <w:rsid w:val="0031118B"/>
    <w:rsid w:val="0031328E"/>
    <w:rsid w:val="003145F3"/>
    <w:rsid w:val="0031632B"/>
    <w:rsid w:val="003221CB"/>
    <w:rsid w:val="003257E7"/>
    <w:rsid w:val="00326A2C"/>
    <w:rsid w:val="00330BB6"/>
    <w:rsid w:val="00332C7E"/>
    <w:rsid w:val="00336AEF"/>
    <w:rsid w:val="00341616"/>
    <w:rsid w:val="003416F5"/>
    <w:rsid w:val="0034263F"/>
    <w:rsid w:val="0034270D"/>
    <w:rsid w:val="0034337F"/>
    <w:rsid w:val="0034390D"/>
    <w:rsid w:val="003534DB"/>
    <w:rsid w:val="0035632D"/>
    <w:rsid w:val="00360FEC"/>
    <w:rsid w:val="003611B1"/>
    <w:rsid w:val="003640C0"/>
    <w:rsid w:val="00374593"/>
    <w:rsid w:val="00376332"/>
    <w:rsid w:val="003770FD"/>
    <w:rsid w:val="003820FF"/>
    <w:rsid w:val="00385FD9"/>
    <w:rsid w:val="003953BC"/>
    <w:rsid w:val="003A4BE2"/>
    <w:rsid w:val="003A4C06"/>
    <w:rsid w:val="003A7B62"/>
    <w:rsid w:val="003B196F"/>
    <w:rsid w:val="003B2DFF"/>
    <w:rsid w:val="003B55F7"/>
    <w:rsid w:val="003C00B5"/>
    <w:rsid w:val="003D12CB"/>
    <w:rsid w:val="003D23DA"/>
    <w:rsid w:val="003D4CA2"/>
    <w:rsid w:val="003E2A78"/>
    <w:rsid w:val="003E2FA2"/>
    <w:rsid w:val="003E5A81"/>
    <w:rsid w:val="003F186C"/>
    <w:rsid w:val="003F4E48"/>
    <w:rsid w:val="00400D41"/>
    <w:rsid w:val="0040356E"/>
    <w:rsid w:val="00410069"/>
    <w:rsid w:val="004125B6"/>
    <w:rsid w:val="00415F25"/>
    <w:rsid w:val="004177DA"/>
    <w:rsid w:val="00417844"/>
    <w:rsid w:val="00421305"/>
    <w:rsid w:val="00421376"/>
    <w:rsid w:val="004240D5"/>
    <w:rsid w:val="004240F3"/>
    <w:rsid w:val="004255D2"/>
    <w:rsid w:val="0042613A"/>
    <w:rsid w:val="0043080A"/>
    <w:rsid w:val="00435446"/>
    <w:rsid w:val="00436CA3"/>
    <w:rsid w:val="0044335F"/>
    <w:rsid w:val="00445AB6"/>
    <w:rsid w:val="00451A33"/>
    <w:rsid w:val="00453EBD"/>
    <w:rsid w:val="0046304F"/>
    <w:rsid w:val="00463680"/>
    <w:rsid w:val="00463E4B"/>
    <w:rsid w:val="00464774"/>
    <w:rsid w:val="004658A8"/>
    <w:rsid w:val="00471E37"/>
    <w:rsid w:val="00473FBC"/>
    <w:rsid w:val="004742DB"/>
    <w:rsid w:val="0047471D"/>
    <w:rsid w:val="004769C5"/>
    <w:rsid w:val="00477CBD"/>
    <w:rsid w:val="00485C52"/>
    <w:rsid w:val="00495EF4"/>
    <w:rsid w:val="004A12CE"/>
    <w:rsid w:val="004A69D4"/>
    <w:rsid w:val="004A7CBB"/>
    <w:rsid w:val="004B5D90"/>
    <w:rsid w:val="004C06C4"/>
    <w:rsid w:val="004C0E5D"/>
    <w:rsid w:val="004C594E"/>
    <w:rsid w:val="004D1126"/>
    <w:rsid w:val="004D6A01"/>
    <w:rsid w:val="004E0915"/>
    <w:rsid w:val="004E0949"/>
    <w:rsid w:val="004E1766"/>
    <w:rsid w:val="004F1874"/>
    <w:rsid w:val="004F22FA"/>
    <w:rsid w:val="004F689E"/>
    <w:rsid w:val="00510133"/>
    <w:rsid w:val="0051042F"/>
    <w:rsid w:val="00513BD4"/>
    <w:rsid w:val="00514635"/>
    <w:rsid w:val="00514E27"/>
    <w:rsid w:val="00524B32"/>
    <w:rsid w:val="0052688E"/>
    <w:rsid w:val="0053045B"/>
    <w:rsid w:val="00534308"/>
    <w:rsid w:val="005413C3"/>
    <w:rsid w:val="00551195"/>
    <w:rsid w:val="005560CD"/>
    <w:rsid w:val="00560D67"/>
    <w:rsid w:val="005618DB"/>
    <w:rsid w:val="00562057"/>
    <w:rsid w:val="00563CA0"/>
    <w:rsid w:val="00564B0B"/>
    <w:rsid w:val="005729BA"/>
    <w:rsid w:val="00575E1B"/>
    <w:rsid w:val="00576234"/>
    <w:rsid w:val="005824F1"/>
    <w:rsid w:val="005828AD"/>
    <w:rsid w:val="00586852"/>
    <w:rsid w:val="00593774"/>
    <w:rsid w:val="005941C8"/>
    <w:rsid w:val="005959B1"/>
    <w:rsid w:val="005966E0"/>
    <w:rsid w:val="00597E10"/>
    <w:rsid w:val="005A0205"/>
    <w:rsid w:val="005A2DA1"/>
    <w:rsid w:val="005A671E"/>
    <w:rsid w:val="005B06B1"/>
    <w:rsid w:val="005B11ED"/>
    <w:rsid w:val="005B44DB"/>
    <w:rsid w:val="005C3C7C"/>
    <w:rsid w:val="005C50C1"/>
    <w:rsid w:val="005D18FD"/>
    <w:rsid w:val="005D25D2"/>
    <w:rsid w:val="005D7AB3"/>
    <w:rsid w:val="005F7443"/>
    <w:rsid w:val="006016DB"/>
    <w:rsid w:val="00607392"/>
    <w:rsid w:val="00613D2F"/>
    <w:rsid w:val="00616A1E"/>
    <w:rsid w:val="00621970"/>
    <w:rsid w:val="006322BC"/>
    <w:rsid w:val="0063696F"/>
    <w:rsid w:val="00636BF6"/>
    <w:rsid w:val="00636D31"/>
    <w:rsid w:val="00637323"/>
    <w:rsid w:val="00637F46"/>
    <w:rsid w:val="00642A30"/>
    <w:rsid w:val="00643144"/>
    <w:rsid w:val="00647ACF"/>
    <w:rsid w:val="00650611"/>
    <w:rsid w:val="00651968"/>
    <w:rsid w:val="0065238D"/>
    <w:rsid w:val="006539EB"/>
    <w:rsid w:val="00653D48"/>
    <w:rsid w:val="00655267"/>
    <w:rsid w:val="006604C5"/>
    <w:rsid w:val="00662AE7"/>
    <w:rsid w:val="00662F4D"/>
    <w:rsid w:val="006668C5"/>
    <w:rsid w:val="00674704"/>
    <w:rsid w:val="00680190"/>
    <w:rsid w:val="00680D4D"/>
    <w:rsid w:val="00681A92"/>
    <w:rsid w:val="006857C8"/>
    <w:rsid w:val="00686BB9"/>
    <w:rsid w:val="006919A7"/>
    <w:rsid w:val="006935CF"/>
    <w:rsid w:val="00693E27"/>
    <w:rsid w:val="00694B0A"/>
    <w:rsid w:val="006A0FD1"/>
    <w:rsid w:val="006A2562"/>
    <w:rsid w:val="006B1202"/>
    <w:rsid w:val="006B706D"/>
    <w:rsid w:val="006B7955"/>
    <w:rsid w:val="006C29CC"/>
    <w:rsid w:val="006C4F83"/>
    <w:rsid w:val="006C522F"/>
    <w:rsid w:val="006C7817"/>
    <w:rsid w:val="006C7E4B"/>
    <w:rsid w:val="006D3FFD"/>
    <w:rsid w:val="006D482A"/>
    <w:rsid w:val="006D70DF"/>
    <w:rsid w:val="006E1C84"/>
    <w:rsid w:val="006E3964"/>
    <w:rsid w:val="006E7A46"/>
    <w:rsid w:val="006F3478"/>
    <w:rsid w:val="00700699"/>
    <w:rsid w:val="00700CC4"/>
    <w:rsid w:val="007020CB"/>
    <w:rsid w:val="00711719"/>
    <w:rsid w:val="00713844"/>
    <w:rsid w:val="00713C17"/>
    <w:rsid w:val="00713E0D"/>
    <w:rsid w:val="00714861"/>
    <w:rsid w:val="00715622"/>
    <w:rsid w:val="00720795"/>
    <w:rsid w:val="00724A24"/>
    <w:rsid w:val="00727C27"/>
    <w:rsid w:val="00733119"/>
    <w:rsid w:val="00737782"/>
    <w:rsid w:val="007401C6"/>
    <w:rsid w:val="00747971"/>
    <w:rsid w:val="007522CC"/>
    <w:rsid w:val="00752496"/>
    <w:rsid w:val="0076216D"/>
    <w:rsid w:val="00765299"/>
    <w:rsid w:val="00767586"/>
    <w:rsid w:val="00772007"/>
    <w:rsid w:val="00772026"/>
    <w:rsid w:val="0077303B"/>
    <w:rsid w:val="00774F4F"/>
    <w:rsid w:val="00777444"/>
    <w:rsid w:val="00780FE2"/>
    <w:rsid w:val="007812DE"/>
    <w:rsid w:val="00782D96"/>
    <w:rsid w:val="007841FD"/>
    <w:rsid w:val="00790C8E"/>
    <w:rsid w:val="00793907"/>
    <w:rsid w:val="00795E4F"/>
    <w:rsid w:val="00796A1A"/>
    <w:rsid w:val="00796D16"/>
    <w:rsid w:val="007A01FE"/>
    <w:rsid w:val="007A2B52"/>
    <w:rsid w:val="007A7F96"/>
    <w:rsid w:val="007B00A1"/>
    <w:rsid w:val="007B0354"/>
    <w:rsid w:val="007B13E2"/>
    <w:rsid w:val="007B3DBD"/>
    <w:rsid w:val="007C3077"/>
    <w:rsid w:val="007C41D1"/>
    <w:rsid w:val="007C6409"/>
    <w:rsid w:val="007C6B57"/>
    <w:rsid w:val="007D387A"/>
    <w:rsid w:val="007F1FBA"/>
    <w:rsid w:val="007F2883"/>
    <w:rsid w:val="008022AC"/>
    <w:rsid w:val="008025C0"/>
    <w:rsid w:val="00811561"/>
    <w:rsid w:val="00811C0F"/>
    <w:rsid w:val="008207FB"/>
    <w:rsid w:val="00831275"/>
    <w:rsid w:val="00834A91"/>
    <w:rsid w:val="00841381"/>
    <w:rsid w:val="008425F5"/>
    <w:rsid w:val="00842648"/>
    <w:rsid w:val="00846594"/>
    <w:rsid w:val="00851B95"/>
    <w:rsid w:val="008526B7"/>
    <w:rsid w:val="00860691"/>
    <w:rsid w:val="00865BC1"/>
    <w:rsid w:val="00873953"/>
    <w:rsid w:val="008743E7"/>
    <w:rsid w:val="008761BA"/>
    <w:rsid w:val="00876852"/>
    <w:rsid w:val="00880703"/>
    <w:rsid w:val="00881C9F"/>
    <w:rsid w:val="00884C5B"/>
    <w:rsid w:val="008862B2"/>
    <w:rsid w:val="008918F3"/>
    <w:rsid w:val="00891B4A"/>
    <w:rsid w:val="00895DB3"/>
    <w:rsid w:val="008965CF"/>
    <w:rsid w:val="00896F28"/>
    <w:rsid w:val="0089727E"/>
    <w:rsid w:val="008A0420"/>
    <w:rsid w:val="008A4CA1"/>
    <w:rsid w:val="008A5452"/>
    <w:rsid w:val="008A73E9"/>
    <w:rsid w:val="008B1405"/>
    <w:rsid w:val="008B5E5A"/>
    <w:rsid w:val="008B7A9D"/>
    <w:rsid w:val="008C09AB"/>
    <w:rsid w:val="008C38E2"/>
    <w:rsid w:val="008C3EFA"/>
    <w:rsid w:val="008C49ED"/>
    <w:rsid w:val="008C7874"/>
    <w:rsid w:val="008D163E"/>
    <w:rsid w:val="008D32BB"/>
    <w:rsid w:val="008D3732"/>
    <w:rsid w:val="008E03EB"/>
    <w:rsid w:val="008E3184"/>
    <w:rsid w:val="008E36D4"/>
    <w:rsid w:val="008E3F15"/>
    <w:rsid w:val="008F10D9"/>
    <w:rsid w:val="008F2413"/>
    <w:rsid w:val="008F4FE5"/>
    <w:rsid w:val="008F6826"/>
    <w:rsid w:val="00904FE0"/>
    <w:rsid w:val="009144EE"/>
    <w:rsid w:val="009162C5"/>
    <w:rsid w:val="00916A72"/>
    <w:rsid w:val="00916A7D"/>
    <w:rsid w:val="00923B8B"/>
    <w:rsid w:val="009302F0"/>
    <w:rsid w:val="00930C18"/>
    <w:rsid w:val="00946756"/>
    <w:rsid w:val="00946854"/>
    <w:rsid w:val="0095066C"/>
    <w:rsid w:val="00961A79"/>
    <w:rsid w:val="00963E41"/>
    <w:rsid w:val="009648C2"/>
    <w:rsid w:val="00964D35"/>
    <w:rsid w:val="00965A0C"/>
    <w:rsid w:val="00965CFA"/>
    <w:rsid w:val="00967095"/>
    <w:rsid w:val="00970852"/>
    <w:rsid w:val="00971694"/>
    <w:rsid w:val="0097295A"/>
    <w:rsid w:val="00974478"/>
    <w:rsid w:val="009750DE"/>
    <w:rsid w:val="009752D5"/>
    <w:rsid w:val="009803B5"/>
    <w:rsid w:val="00980713"/>
    <w:rsid w:val="00982209"/>
    <w:rsid w:val="0098798D"/>
    <w:rsid w:val="00997638"/>
    <w:rsid w:val="009A019D"/>
    <w:rsid w:val="009A04EA"/>
    <w:rsid w:val="009A482F"/>
    <w:rsid w:val="009B0116"/>
    <w:rsid w:val="009B084C"/>
    <w:rsid w:val="009B153C"/>
    <w:rsid w:val="009B54BF"/>
    <w:rsid w:val="009C092D"/>
    <w:rsid w:val="009C2538"/>
    <w:rsid w:val="009C28F3"/>
    <w:rsid w:val="009D067E"/>
    <w:rsid w:val="009D0C09"/>
    <w:rsid w:val="009D1DC2"/>
    <w:rsid w:val="009D3A00"/>
    <w:rsid w:val="009D4C26"/>
    <w:rsid w:val="009D73B1"/>
    <w:rsid w:val="009E0FF4"/>
    <w:rsid w:val="009E2A9E"/>
    <w:rsid w:val="009E7062"/>
    <w:rsid w:val="009E7227"/>
    <w:rsid w:val="009F2971"/>
    <w:rsid w:val="009F6C4F"/>
    <w:rsid w:val="00A00D70"/>
    <w:rsid w:val="00A0422C"/>
    <w:rsid w:val="00A05CF1"/>
    <w:rsid w:val="00A0756F"/>
    <w:rsid w:val="00A1089E"/>
    <w:rsid w:val="00A17B9F"/>
    <w:rsid w:val="00A21CC5"/>
    <w:rsid w:val="00A25B33"/>
    <w:rsid w:val="00A26678"/>
    <w:rsid w:val="00A30376"/>
    <w:rsid w:val="00A30BA6"/>
    <w:rsid w:val="00A30FCC"/>
    <w:rsid w:val="00A323A1"/>
    <w:rsid w:val="00A344B3"/>
    <w:rsid w:val="00A40FC2"/>
    <w:rsid w:val="00A44024"/>
    <w:rsid w:val="00A45C0F"/>
    <w:rsid w:val="00A47FCE"/>
    <w:rsid w:val="00A513EE"/>
    <w:rsid w:val="00A52FEE"/>
    <w:rsid w:val="00A602E6"/>
    <w:rsid w:val="00A72A33"/>
    <w:rsid w:val="00A75B0E"/>
    <w:rsid w:val="00A762D2"/>
    <w:rsid w:val="00A81D6E"/>
    <w:rsid w:val="00A8308C"/>
    <w:rsid w:val="00A8412D"/>
    <w:rsid w:val="00A8727C"/>
    <w:rsid w:val="00A92D8F"/>
    <w:rsid w:val="00AA147D"/>
    <w:rsid w:val="00AA77F3"/>
    <w:rsid w:val="00AB17B5"/>
    <w:rsid w:val="00AB1B5E"/>
    <w:rsid w:val="00AB41FE"/>
    <w:rsid w:val="00AB4BE9"/>
    <w:rsid w:val="00AB63AE"/>
    <w:rsid w:val="00AC22CD"/>
    <w:rsid w:val="00AC4AAB"/>
    <w:rsid w:val="00AC512B"/>
    <w:rsid w:val="00AC54CF"/>
    <w:rsid w:val="00AD06E4"/>
    <w:rsid w:val="00AD6612"/>
    <w:rsid w:val="00AD7F63"/>
    <w:rsid w:val="00AE2480"/>
    <w:rsid w:val="00AE387F"/>
    <w:rsid w:val="00AE4248"/>
    <w:rsid w:val="00AE7306"/>
    <w:rsid w:val="00AE7865"/>
    <w:rsid w:val="00AE7ACF"/>
    <w:rsid w:val="00AF0105"/>
    <w:rsid w:val="00B015A7"/>
    <w:rsid w:val="00B033AD"/>
    <w:rsid w:val="00B137E1"/>
    <w:rsid w:val="00B17E57"/>
    <w:rsid w:val="00B2028E"/>
    <w:rsid w:val="00B2510E"/>
    <w:rsid w:val="00B269C1"/>
    <w:rsid w:val="00B26A1F"/>
    <w:rsid w:val="00B26E01"/>
    <w:rsid w:val="00B278B2"/>
    <w:rsid w:val="00B3290B"/>
    <w:rsid w:val="00B34FA7"/>
    <w:rsid w:val="00B42B04"/>
    <w:rsid w:val="00B43F30"/>
    <w:rsid w:val="00B44975"/>
    <w:rsid w:val="00B51491"/>
    <w:rsid w:val="00B521C4"/>
    <w:rsid w:val="00B5283B"/>
    <w:rsid w:val="00B54672"/>
    <w:rsid w:val="00B557CA"/>
    <w:rsid w:val="00B57B84"/>
    <w:rsid w:val="00B61B60"/>
    <w:rsid w:val="00B62EFF"/>
    <w:rsid w:val="00B63080"/>
    <w:rsid w:val="00B64D7D"/>
    <w:rsid w:val="00B66D31"/>
    <w:rsid w:val="00B706E2"/>
    <w:rsid w:val="00B748E8"/>
    <w:rsid w:val="00B75A47"/>
    <w:rsid w:val="00B77116"/>
    <w:rsid w:val="00B7750B"/>
    <w:rsid w:val="00B8126E"/>
    <w:rsid w:val="00B82748"/>
    <w:rsid w:val="00B83331"/>
    <w:rsid w:val="00B940AB"/>
    <w:rsid w:val="00B97344"/>
    <w:rsid w:val="00BA197F"/>
    <w:rsid w:val="00BA4497"/>
    <w:rsid w:val="00BA6822"/>
    <w:rsid w:val="00BA795E"/>
    <w:rsid w:val="00BB4004"/>
    <w:rsid w:val="00BB40E2"/>
    <w:rsid w:val="00BB4511"/>
    <w:rsid w:val="00BB501C"/>
    <w:rsid w:val="00BC037D"/>
    <w:rsid w:val="00BC6238"/>
    <w:rsid w:val="00BD5C97"/>
    <w:rsid w:val="00BD7DF8"/>
    <w:rsid w:val="00BE00B8"/>
    <w:rsid w:val="00BE65A2"/>
    <w:rsid w:val="00BF0F2A"/>
    <w:rsid w:val="00BF155B"/>
    <w:rsid w:val="00BF19AF"/>
    <w:rsid w:val="00BF2B7B"/>
    <w:rsid w:val="00BF606F"/>
    <w:rsid w:val="00BF7EE5"/>
    <w:rsid w:val="00C05C1F"/>
    <w:rsid w:val="00C06977"/>
    <w:rsid w:val="00C075FE"/>
    <w:rsid w:val="00C12723"/>
    <w:rsid w:val="00C22383"/>
    <w:rsid w:val="00C27487"/>
    <w:rsid w:val="00C277B4"/>
    <w:rsid w:val="00C32B59"/>
    <w:rsid w:val="00C35274"/>
    <w:rsid w:val="00C37691"/>
    <w:rsid w:val="00C41218"/>
    <w:rsid w:val="00C42CFA"/>
    <w:rsid w:val="00C43531"/>
    <w:rsid w:val="00C51F2E"/>
    <w:rsid w:val="00C5298A"/>
    <w:rsid w:val="00C541E0"/>
    <w:rsid w:val="00C56ECC"/>
    <w:rsid w:val="00C6212C"/>
    <w:rsid w:val="00C64E23"/>
    <w:rsid w:val="00C661D0"/>
    <w:rsid w:val="00C70D0B"/>
    <w:rsid w:val="00C715C5"/>
    <w:rsid w:val="00C72ABB"/>
    <w:rsid w:val="00C74FB9"/>
    <w:rsid w:val="00C7558F"/>
    <w:rsid w:val="00C75FD8"/>
    <w:rsid w:val="00C80197"/>
    <w:rsid w:val="00C84CF1"/>
    <w:rsid w:val="00C872C0"/>
    <w:rsid w:val="00C913A9"/>
    <w:rsid w:val="00CB28A9"/>
    <w:rsid w:val="00CB59C3"/>
    <w:rsid w:val="00CB7141"/>
    <w:rsid w:val="00CB7F25"/>
    <w:rsid w:val="00CC1B3D"/>
    <w:rsid w:val="00CC7DC6"/>
    <w:rsid w:val="00CD1C85"/>
    <w:rsid w:val="00CD42B3"/>
    <w:rsid w:val="00CE0AE0"/>
    <w:rsid w:val="00CF144F"/>
    <w:rsid w:val="00CF354E"/>
    <w:rsid w:val="00D032A1"/>
    <w:rsid w:val="00D03DCE"/>
    <w:rsid w:val="00D040BF"/>
    <w:rsid w:val="00D042B9"/>
    <w:rsid w:val="00D110AE"/>
    <w:rsid w:val="00D1349C"/>
    <w:rsid w:val="00D163D4"/>
    <w:rsid w:val="00D168D9"/>
    <w:rsid w:val="00D174EE"/>
    <w:rsid w:val="00D20EE3"/>
    <w:rsid w:val="00D21DC6"/>
    <w:rsid w:val="00D24556"/>
    <w:rsid w:val="00D24F47"/>
    <w:rsid w:val="00D26EC9"/>
    <w:rsid w:val="00D3210E"/>
    <w:rsid w:val="00D34130"/>
    <w:rsid w:val="00D404D4"/>
    <w:rsid w:val="00D47218"/>
    <w:rsid w:val="00D505B2"/>
    <w:rsid w:val="00D54986"/>
    <w:rsid w:val="00D614A9"/>
    <w:rsid w:val="00D6475F"/>
    <w:rsid w:val="00D727E1"/>
    <w:rsid w:val="00D8234B"/>
    <w:rsid w:val="00D82E2B"/>
    <w:rsid w:val="00D855D7"/>
    <w:rsid w:val="00D90CCE"/>
    <w:rsid w:val="00DA6D55"/>
    <w:rsid w:val="00DA788D"/>
    <w:rsid w:val="00DB3A3A"/>
    <w:rsid w:val="00DB5322"/>
    <w:rsid w:val="00DB78ED"/>
    <w:rsid w:val="00DC0C59"/>
    <w:rsid w:val="00DC3044"/>
    <w:rsid w:val="00DC388A"/>
    <w:rsid w:val="00DD2A18"/>
    <w:rsid w:val="00DD3581"/>
    <w:rsid w:val="00DD42AF"/>
    <w:rsid w:val="00DE3DE5"/>
    <w:rsid w:val="00DE3FD9"/>
    <w:rsid w:val="00DE46BA"/>
    <w:rsid w:val="00DE4D52"/>
    <w:rsid w:val="00DE590A"/>
    <w:rsid w:val="00DE7542"/>
    <w:rsid w:val="00DE7ADB"/>
    <w:rsid w:val="00DF0D2E"/>
    <w:rsid w:val="00DF188B"/>
    <w:rsid w:val="00DF3D2B"/>
    <w:rsid w:val="00E07907"/>
    <w:rsid w:val="00E1255A"/>
    <w:rsid w:val="00E164B0"/>
    <w:rsid w:val="00E204E6"/>
    <w:rsid w:val="00E247A9"/>
    <w:rsid w:val="00E2489F"/>
    <w:rsid w:val="00E24D1E"/>
    <w:rsid w:val="00E37BEB"/>
    <w:rsid w:val="00E45F4B"/>
    <w:rsid w:val="00E464B5"/>
    <w:rsid w:val="00E46A29"/>
    <w:rsid w:val="00E46CB0"/>
    <w:rsid w:val="00E46CBB"/>
    <w:rsid w:val="00E51994"/>
    <w:rsid w:val="00E520FA"/>
    <w:rsid w:val="00E52EF6"/>
    <w:rsid w:val="00E5346B"/>
    <w:rsid w:val="00E53659"/>
    <w:rsid w:val="00E53E79"/>
    <w:rsid w:val="00E5693C"/>
    <w:rsid w:val="00E56DC2"/>
    <w:rsid w:val="00E65F02"/>
    <w:rsid w:val="00E664FA"/>
    <w:rsid w:val="00E750FA"/>
    <w:rsid w:val="00E7671F"/>
    <w:rsid w:val="00E7766D"/>
    <w:rsid w:val="00E77BAA"/>
    <w:rsid w:val="00E83BBC"/>
    <w:rsid w:val="00E86020"/>
    <w:rsid w:val="00E86EB5"/>
    <w:rsid w:val="00E86F5F"/>
    <w:rsid w:val="00E872E8"/>
    <w:rsid w:val="00E8793E"/>
    <w:rsid w:val="00E903B1"/>
    <w:rsid w:val="00E935A5"/>
    <w:rsid w:val="00E96881"/>
    <w:rsid w:val="00E96B3A"/>
    <w:rsid w:val="00EA139A"/>
    <w:rsid w:val="00EA2595"/>
    <w:rsid w:val="00EA5AAF"/>
    <w:rsid w:val="00EA620A"/>
    <w:rsid w:val="00EA6A1A"/>
    <w:rsid w:val="00EA7FAF"/>
    <w:rsid w:val="00EB17EE"/>
    <w:rsid w:val="00EB47CD"/>
    <w:rsid w:val="00EB4CFA"/>
    <w:rsid w:val="00EC0DB4"/>
    <w:rsid w:val="00EC2015"/>
    <w:rsid w:val="00EC3648"/>
    <w:rsid w:val="00EC5630"/>
    <w:rsid w:val="00ED009A"/>
    <w:rsid w:val="00ED52AC"/>
    <w:rsid w:val="00ED5B70"/>
    <w:rsid w:val="00EE4055"/>
    <w:rsid w:val="00EE550C"/>
    <w:rsid w:val="00EE5F42"/>
    <w:rsid w:val="00EE6A0A"/>
    <w:rsid w:val="00EF02A3"/>
    <w:rsid w:val="00EF504C"/>
    <w:rsid w:val="00EF5942"/>
    <w:rsid w:val="00F03C4A"/>
    <w:rsid w:val="00F05098"/>
    <w:rsid w:val="00F05A5D"/>
    <w:rsid w:val="00F06BED"/>
    <w:rsid w:val="00F12C75"/>
    <w:rsid w:val="00F15475"/>
    <w:rsid w:val="00F17299"/>
    <w:rsid w:val="00F1774F"/>
    <w:rsid w:val="00F24765"/>
    <w:rsid w:val="00F27191"/>
    <w:rsid w:val="00F3085D"/>
    <w:rsid w:val="00F37BBA"/>
    <w:rsid w:val="00F43C54"/>
    <w:rsid w:val="00F44559"/>
    <w:rsid w:val="00F4652A"/>
    <w:rsid w:val="00F4703C"/>
    <w:rsid w:val="00F5305F"/>
    <w:rsid w:val="00F544EB"/>
    <w:rsid w:val="00F56394"/>
    <w:rsid w:val="00F60EBD"/>
    <w:rsid w:val="00F64223"/>
    <w:rsid w:val="00F66FED"/>
    <w:rsid w:val="00F6726A"/>
    <w:rsid w:val="00F747A1"/>
    <w:rsid w:val="00F8129B"/>
    <w:rsid w:val="00F86652"/>
    <w:rsid w:val="00F90014"/>
    <w:rsid w:val="00F93E6C"/>
    <w:rsid w:val="00F940DB"/>
    <w:rsid w:val="00F95D7D"/>
    <w:rsid w:val="00FA1BC3"/>
    <w:rsid w:val="00FA68F3"/>
    <w:rsid w:val="00FB01DE"/>
    <w:rsid w:val="00FB34D5"/>
    <w:rsid w:val="00FB3FD1"/>
    <w:rsid w:val="00FB7A2D"/>
    <w:rsid w:val="00FC07D6"/>
    <w:rsid w:val="00FC5255"/>
    <w:rsid w:val="00FC5E22"/>
    <w:rsid w:val="00FD2991"/>
    <w:rsid w:val="00FD4890"/>
    <w:rsid w:val="00FD66B2"/>
    <w:rsid w:val="00FE0DD2"/>
    <w:rsid w:val="00FE1F63"/>
    <w:rsid w:val="00FE5A3B"/>
    <w:rsid w:val="00FF507D"/>
    <w:rsid w:val="00FF6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1759B1"/>
  <w15:docId w15:val="{97AAAE71-9FF0-4E9E-BC3D-A0BFEF809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rsid w:val="00FF507D"/>
    <w:rPr>
      <w:rFonts w:ascii="Times New Roman" w:hAnsi="Times New Roman"/>
    </w:rPr>
  </w:style>
  <w:style w:type="paragraph" w:styleId="Heading1">
    <w:name w:val="heading 1"/>
    <w:basedOn w:val="BodyText"/>
    <w:uiPriority w:val="1"/>
    <w:qFormat/>
    <w:rsid w:val="00262480"/>
    <w:pPr>
      <w:numPr>
        <w:numId w:val="1"/>
      </w:numPr>
      <w:spacing w:before="240" w:after="120"/>
      <w:outlineLvl w:val="0"/>
    </w:pPr>
    <w:rPr>
      <w:rFonts w:eastAsia="Cambria"/>
      <w:b/>
      <w:bCs/>
      <w:w w:val="99"/>
      <w:sz w:val="28"/>
      <w:szCs w:val="28"/>
    </w:rPr>
  </w:style>
  <w:style w:type="paragraph" w:styleId="Heading2">
    <w:name w:val="heading 2"/>
    <w:basedOn w:val="BodyText"/>
    <w:uiPriority w:val="1"/>
    <w:qFormat/>
    <w:rsid w:val="009F2971"/>
    <w:pPr>
      <w:numPr>
        <w:ilvl w:val="1"/>
        <w:numId w:val="1"/>
      </w:numPr>
      <w:tabs>
        <w:tab w:val="left" w:pos="900"/>
      </w:tabs>
      <w:spacing w:before="240" w:after="120"/>
      <w:outlineLvl w:val="1"/>
    </w:pPr>
    <w:rPr>
      <w:rFonts w:eastAsia="Cambria" w:cs="Times New Roman"/>
      <w:b/>
      <w:bCs/>
      <w:w w:val="99"/>
      <w:sz w:val="26"/>
      <w:szCs w:val="26"/>
    </w:rPr>
  </w:style>
  <w:style w:type="paragraph" w:styleId="Heading3">
    <w:name w:val="heading 3"/>
    <w:basedOn w:val="BodyText"/>
    <w:uiPriority w:val="1"/>
    <w:qFormat/>
    <w:rsid w:val="009F2971"/>
    <w:pPr>
      <w:numPr>
        <w:ilvl w:val="2"/>
        <w:numId w:val="1"/>
      </w:numPr>
      <w:spacing w:before="240" w:after="120"/>
      <w:outlineLvl w:val="2"/>
    </w:pPr>
    <w:rPr>
      <w:rFonts w:cs="Times New Roman"/>
      <w:b/>
      <w:bCs/>
      <w:w w:val="99"/>
      <w:sz w:val="24"/>
    </w:rPr>
  </w:style>
  <w:style w:type="paragraph" w:styleId="Heading4">
    <w:name w:val="heading 4"/>
    <w:basedOn w:val="Heading3"/>
    <w:next w:val="BodyText1"/>
    <w:link w:val="Heading4Char"/>
    <w:uiPriority w:val="9"/>
    <w:unhideWhenUsed/>
    <w:qFormat/>
    <w:rsid w:val="00873953"/>
    <w:pPr>
      <w:keepNext/>
      <w:keepLines/>
      <w:numPr>
        <w:ilvl w:val="3"/>
      </w:numPr>
      <w:outlineLvl w:val="3"/>
    </w:pPr>
    <w:rPr>
      <w:rFonts w:eastAsiaTheme="majorEastAsia"/>
      <w:bCs w:val="0"/>
      <w:iCs/>
      <w:spacing w:val="0"/>
    </w:rPr>
  </w:style>
  <w:style w:type="paragraph" w:styleId="Heading5">
    <w:name w:val="heading 5"/>
    <w:basedOn w:val="Heading4"/>
    <w:next w:val="BodyText1"/>
    <w:link w:val="Heading5Char"/>
    <w:uiPriority w:val="9"/>
    <w:unhideWhenUsed/>
    <w:qFormat/>
    <w:rsid w:val="00873953"/>
    <w:pPr>
      <w:numPr>
        <w:ilvl w:val="4"/>
      </w:numPr>
      <w:outlineLvl w:val="4"/>
    </w:pPr>
    <w:rPr>
      <w:b w:val="0"/>
    </w:rPr>
  </w:style>
  <w:style w:type="paragraph" w:styleId="Heading6">
    <w:name w:val="heading 6"/>
    <w:basedOn w:val="Normal"/>
    <w:next w:val="Normal"/>
    <w:link w:val="Heading6Char"/>
    <w:uiPriority w:val="9"/>
    <w:unhideWhenUsed/>
    <w:rsid w:val="00FD4890"/>
    <w:pPr>
      <w:keepNext/>
      <w:keepLines/>
      <w:numPr>
        <w:ilvl w:val="5"/>
        <w:numId w:val="2"/>
      </w:numPr>
      <w:spacing w:before="40"/>
      <w:outlineLvl w:val="5"/>
    </w:pPr>
    <w:rPr>
      <w:rFonts w:eastAsiaTheme="majorEastAsia" w:cs="Times New Roman"/>
      <w:b/>
    </w:rPr>
  </w:style>
  <w:style w:type="paragraph" w:styleId="Heading7">
    <w:name w:val="heading 7"/>
    <w:basedOn w:val="Normal"/>
    <w:next w:val="Normal"/>
    <w:link w:val="Heading7Char"/>
    <w:uiPriority w:val="9"/>
    <w:unhideWhenUsed/>
    <w:rsid w:val="00FD4890"/>
    <w:pPr>
      <w:keepNext/>
      <w:keepLines/>
      <w:numPr>
        <w:ilvl w:val="6"/>
        <w:numId w:val="2"/>
      </w:numPr>
      <w:spacing w:before="40"/>
      <w:outlineLvl w:val="6"/>
    </w:pPr>
    <w:rPr>
      <w:rFonts w:eastAsiaTheme="majorEastAsia" w:cs="Times New Roman"/>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TOC2"/>
    <w:uiPriority w:val="39"/>
    <w:qFormat/>
    <w:rsid w:val="00720795"/>
    <w:pPr>
      <w:tabs>
        <w:tab w:val="right" w:leader="dot" w:pos="9350"/>
      </w:tabs>
    </w:pPr>
    <w:rPr>
      <w:rFonts w:cs="Times New Roman"/>
      <w:noProof/>
      <w:spacing w:val="0"/>
    </w:rPr>
  </w:style>
  <w:style w:type="paragraph" w:styleId="TOC2">
    <w:name w:val="toc 2"/>
    <w:basedOn w:val="BodyText"/>
    <w:uiPriority w:val="39"/>
    <w:qFormat/>
    <w:rsid w:val="00020D21"/>
    <w:pPr>
      <w:ind w:left="999" w:hanging="640"/>
    </w:pPr>
    <w:rPr>
      <w:sz w:val="20"/>
      <w:szCs w:val="20"/>
    </w:rPr>
  </w:style>
  <w:style w:type="paragraph" w:styleId="BodyText">
    <w:name w:val="Body Text"/>
    <w:basedOn w:val="Normal"/>
    <w:link w:val="BodyTextChar"/>
    <w:uiPriority w:val="1"/>
    <w:qFormat/>
    <w:rsid w:val="00101BAF"/>
    <w:rPr>
      <w:rFonts w:eastAsia="Calibri" w:cstheme="minorHAnsi"/>
      <w:spacing w:val="-1"/>
      <w:szCs w:val="24"/>
    </w:rPr>
  </w:style>
  <w:style w:type="paragraph" w:styleId="ListParagraph">
    <w:name w:val="List Paragraph"/>
    <w:basedOn w:val="BodyText"/>
    <w:uiPriority w:val="34"/>
    <w:qFormat/>
  </w:style>
  <w:style w:type="paragraph" w:customStyle="1" w:styleId="TableParagraph">
    <w:name w:val="Table Paragraph"/>
    <w:basedOn w:val="BodyText"/>
    <w:uiPriority w:val="1"/>
    <w:qFormat/>
  </w:style>
  <w:style w:type="paragraph" w:styleId="BalloonText">
    <w:name w:val="Balloon Text"/>
    <w:basedOn w:val="Normal"/>
    <w:link w:val="BalloonTextChar"/>
    <w:uiPriority w:val="99"/>
    <w:semiHidden/>
    <w:unhideWhenUsed/>
    <w:rsid w:val="006919A7"/>
    <w:rPr>
      <w:rFonts w:ascii="Tahoma" w:hAnsi="Tahoma" w:cs="Tahoma"/>
      <w:sz w:val="16"/>
      <w:szCs w:val="16"/>
    </w:rPr>
  </w:style>
  <w:style w:type="character" w:customStyle="1" w:styleId="BalloonTextChar">
    <w:name w:val="Balloon Text Char"/>
    <w:basedOn w:val="DefaultParagraphFont"/>
    <w:link w:val="BalloonText"/>
    <w:uiPriority w:val="99"/>
    <w:semiHidden/>
    <w:rsid w:val="006919A7"/>
    <w:rPr>
      <w:rFonts w:ascii="Tahoma" w:hAnsi="Tahoma" w:cs="Tahoma"/>
      <w:sz w:val="16"/>
      <w:szCs w:val="16"/>
    </w:rPr>
  </w:style>
  <w:style w:type="paragraph" w:styleId="TOCHeading">
    <w:name w:val="TOC Heading"/>
    <w:basedOn w:val="TopTitle"/>
    <w:next w:val="BodyText"/>
    <w:uiPriority w:val="39"/>
    <w:unhideWhenUsed/>
    <w:qFormat/>
    <w:rsid w:val="00650611"/>
    <w:pPr>
      <w:keepNext/>
      <w:keepLines/>
      <w:spacing w:before="480" w:line="276" w:lineRule="auto"/>
      <w:jc w:val="left"/>
      <w:outlineLvl w:val="9"/>
    </w:pPr>
    <w:rPr>
      <w:rFonts w:cstheme="majorBidi"/>
      <w:sz w:val="28"/>
      <w:lang w:eastAsia="ja-JP"/>
    </w:rPr>
  </w:style>
  <w:style w:type="paragraph" w:styleId="TOC3">
    <w:name w:val="toc 3"/>
    <w:basedOn w:val="Normal"/>
    <w:next w:val="Normal"/>
    <w:autoRedefine/>
    <w:uiPriority w:val="39"/>
    <w:unhideWhenUsed/>
    <w:rsid w:val="005560CD"/>
    <w:pPr>
      <w:tabs>
        <w:tab w:val="left" w:pos="1320"/>
        <w:tab w:val="right" w:leader="dot" w:pos="9570"/>
      </w:tabs>
      <w:ind w:left="440"/>
    </w:pPr>
  </w:style>
  <w:style w:type="paragraph" w:styleId="TOC4">
    <w:name w:val="toc 4"/>
    <w:basedOn w:val="Normal"/>
    <w:next w:val="Normal"/>
    <w:autoRedefine/>
    <w:uiPriority w:val="39"/>
    <w:unhideWhenUsed/>
    <w:rsid w:val="005560CD"/>
    <w:pPr>
      <w:widowControl/>
      <w:spacing w:after="100" w:line="276" w:lineRule="auto"/>
      <w:ind w:left="660"/>
    </w:pPr>
    <w:rPr>
      <w:rFonts w:eastAsiaTheme="minorEastAsia"/>
    </w:rPr>
  </w:style>
  <w:style w:type="paragraph" w:styleId="TOC5">
    <w:name w:val="toc 5"/>
    <w:basedOn w:val="Normal"/>
    <w:next w:val="Normal"/>
    <w:autoRedefine/>
    <w:uiPriority w:val="39"/>
    <w:unhideWhenUsed/>
    <w:rsid w:val="005560CD"/>
    <w:pPr>
      <w:widowControl/>
      <w:spacing w:after="100" w:line="276" w:lineRule="auto"/>
      <w:ind w:left="880"/>
    </w:pPr>
    <w:rPr>
      <w:rFonts w:eastAsiaTheme="minorEastAsia"/>
    </w:rPr>
  </w:style>
  <w:style w:type="paragraph" w:styleId="TOC6">
    <w:name w:val="toc 6"/>
    <w:basedOn w:val="Normal"/>
    <w:next w:val="Normal"/>
    <w:autoRedefine/>
    <w:uiPriority w:val="39"/>
    <w:unhideWhenUsed/>
    <w:rsid w:val="005560CD"/>
    <w:pPr>
      <w:widowControl/>
      <w:spacing w:after="100" w:line="276" w:lineRule="auto"/>
      <w:ind w:left="1100"/>
    </w:pPr>
    <w:rPr>
      <w:rFonts w:eastAsiaTheme="minorEastAsia"/>
    </w:rPr>
  </w:style>
  <w:style w:type="paragraph" w:styleId="TOC7">
    <w:name w:val="toc 7"/>
    <w:basedOn w:val="Normal"/>
    <w:next w:val="Normal"/>
    <w:autoRedefine/>
    <w:uiPriority w:val="39"/>
    <w:unhideWhenUsed/>
    <w:rsid w:val="005560CD"/>
    <w:pPr>
      <w:widowControl/>
      <w:spacing w:after="100" w:line="276" w:lineRule="auto"/>
      <w:ind w:left="1320"/>
    </w:pPr>
    <w:rPr>
      <w:rFonts w:eastAsiaTheme="minorEastAsia"/>
    </w:rPr>
  </w:style>
  <w:style w:type="paragraph" w:styleId="TOC8">
    <w:name w:val="toc 8"/>
    <w:basedOn w:val="Normal"/>
    <w:next w:val="Normal"/>
    <w:autoRedefine/>
    <w:uiPriority w:val="39"/>
    <w:unhideWhenUsed/>
    <w:rsid w:val="005560CD"/>
    <w:pPr>
      <w:widowControl/>
      <w:spacing w:after="100" w:line="276" w:lineRule="auto"/>
      <w:ind w:left="1540"/>
    </w:pPr>
    <w:rPr>
      <w:rFonts w:eastAsiaTheme="minorEastAsia"/>
    </w:rPr>
  </w:style>
  <w:style w:type="paragraph" w:styleId="TOC9">
    <w:name w:val="toc 9"/>
    <w:basedOn w:val="Normal"/>
    <w:next w:val="Normal"/>
    <w:autoRedefine/>
    <w:uiPriority w:val="39"/>
    <w:unhideWhenUsed/>
    <w:rsid w:val="005560CD"/>
    <w:pPr>
      <w:widowControl/>
      <w:spacing w:after="100" w:line="276" w:lineRule="auto"/>
      <w:ind w:left="1760"/>
    </w:pPr>
    <w:rPr>
      <w:rFonts w:eastAsiaTheme="minorEastAsia"/>
    </w:rPr>
  </w:style>
  <w:style w:type="character" w:styleId="Hyperlink">
    <w:name w:val="Hyperlink"/>
    <w:basedOn w:val="DefaultParagraphFont"/>
    <w:uiPriority w:val="99"/>
    <w:unhideWhenUsed/>
    <w:rsid w:val="005560CD"/>
    <w:rPr>
      <w:color w:val="0000FF" w:themeColor="hyperlink"/>
      <w:u w:val="single"/>
    </w:rPr>
  </w:style>
  <w:style w:type="paragraph" w:styleId="Header">
    <w:name w:val="header"/>
    <w:basedOn w:val="Normal"/>
    <w:link w:val="HeaderChar"/>
    <w:uiPriority w:val="99"/>
    <w:unhideWhenUsed/>
    <w:rsid w:val="00E5346B"/>
    <w:pPr>
      <w:tabs>
        <w:tab w:val="center" w:pos="4680"/>
        <w:tab w:val="right" w:pos="9360"/>
      </w:tabs>
    </w:pPr>
  </w:style>
  <w:style w:type="character" w:customStyle="1" w:styleId="HeaderChar">
    <w:name w:val="Header Char"/>
    <w:basedOn w:val="DefaultParagraphFont"/>
    <w:link w:val="Header"/>
    <w:uiPriority w:val="99"/>
    <w:rsid w:val="00E5346B"/>
  </w:style>
  <w:style w:type="paragraph" w:styleId="Footer">
    <w:name w:val="footer"/>
    <w:basedOn w:val="Normal"/>
    <w:link w:val="FooterChar"/>
    <w:uiPriority w:val="99"/>
    <w:unhideWhenUsed/>
    <w:rsid w:val="00E5346B"/>
    <w:pPr>
      <w:tabs>
        <w:tab w:val="center" w:pos="4680"/>
        <w:tab w:val="right" w:pos="9360"/>
      </w:tabs>
    </w:pPr>
  </w:style>
  <w:style w:type="character" w:customStyle="1" w:styleId="FooterChar">
    <w:name w:val="Footer Char"/>
    <w:basedOn w:val="DefaultParagraphFont"/>
    <w:link w:val="Footer"/>
    <w:uiPriority w:val="99"/>
    <w:rsid w:val="00E5346B"/>
  </w:style>
  <w:style w:type="table" w:styleId="TableGrid">
    <w:name w:val="Table Grid"/>
    <w:basedOn w:val="TableNormal"/>
    <w:rsid w:val="00C7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C74FB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C74FB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9E706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Heading4Char">
    <w:name w:val="Heading 4 Char"/>
    <w:basedOn w:val="DefaultParagraphFont"/>
    <w:link w:val="Heading4"/>
    <w:uiPriority w:val="9"/>
    <w:rsid w:val="00873953"/>
    <w:rPr>
      <w:rFonts w:ascii="Times New Roman" w:eastAsiaTheme="majorEastAsia" w:hAnsi="Times New Roman" w:cs="Times New Roman"/>
      <w:b/>
      <w:iCs/>
      <w:w w:val="99"/>
      <w:sz w:val="24"/>
      <w:szCs w:val="24"/>
    </w:rPr>
  </w:style>
  <w:style w:type="paragraph" w:styleId="Caption">
    <w:name w:val="caption"/>
    <w:basedOn w:val="Normal"/>
    <w:next w:val="Normal"/>
    <w:uiPriority w:val="35"/>
    <w:unhideWhenUsed/>
    <w:qFormat/>
    <w:rsid w:val="005D25D2"/>
    <w:pPr>
      <w:spacing w:before="120" w:after="120"/>
      <w:jc w:val="center"/>
    </w:pPr>
    <w:rPr>
      <w:b/>
      <w:bCs/>
      <w:szCs w:val="18"/>
    </w:rPr>
  </w:style>
  <w:style w:type="character" w:customStyle="1" w:styleId="BodyTextChar">
    <w:name w:val="Body Text Char"/>
    <w:basedOn w:val="DefaultParagraphFont"/>
    <w:link w:val="BodyText"/>
    <w:uiPriority w:val="1"/>
    <w:rsid w:val="00101BAF"/>
    <w:rPr>
      <w:rFonts w:ascii="Times New Roman" w:eastAsia="Calibri" w:hAnsi="Times New Roman" w:cstheme="minorHAnsi"/>
      <w:spacing w:val="-1"/>
      <w:szCs w:val="24"/>
    </w:rPr>
  </w:style>
  <w:style w:type="paragraph" w:styleId="Revision">
    <w:name w:val="Revision"/>
    <w:hidden/>
    <w:uiPriority w:val="99"/>
    <w:semiHidden/>
    <w:rsid w:val="001807F2"/>
    <w:pPr>
      <w:widowControl/>
    </w:pPr>
  </w:style>
  <w:style w:type="character" w:styleId="CommentReference">
    <w:name w:val="annotation reference"/>
    <w:basedOn w:val="DefaultParagraphFont"/>
    <w:uiPriority w:val="99"/>
    <w:semiHidden/>
    <w:unhideWhenUsed/>
    <w:rsid w:val="00D6475F"/>
    <w:rPr>
      <w:sz w:val="16"/>
      <w:szCs w:val="16"/>
    </w:rPr>
  </w:style>
  <w:style w:type="paragraph" w:styleId="CommentText">
    <w:name w:val="annotation text"/>
    <w:basedOn w:val="Normal"/>
    <w:link w:val="CommentTextChar"/>
    <w:uiPriority w:val="99"/>
    <w:semiHidden/>
    <w:unhideWhenUsed/>
    <w:rsid w:val="00D6475F"/>
    <w:rPr>
      <w:sz w:val="20"/>
      <w:szCs w:val="20"/>
    </w:rPr>
  </w:style>
  <w:style w:type="character" w:customStyle="1" w:styleId="CommentTextChar">
    <w:name w:val="Comment Text Char"/>
    <w:basedOn w:val="DefaultParagraphFont"/>
    <w:link w:val="CommentText"/>
    <w:uiPriority w:val="99"/>
    <w:semiHidden/>
    <w:rsid w:val="00D6475F"/>
    <w:rPr>
      <w:sz w:val="20"/>
      <w:szCs w:val="20"/>
    </w:rPr>
  </w:style>
  <w:style w:type="paragraph" w:styleId="CommentSubject">
    <w:name w:val="annotation subject"/>
    <w:basedOn w:val="CommentText"/>
    <w:next w:val="CommentText"/>
    <w:link w:val="CommentSubjectChar"/>
    <w:uiPriority w:val="99"/>
    <w:semiHidden/>
    <w:unhideWhenUsed/>
    <w:rsid w:val="00D6475F"/>
    <w:rPr>
      <w:b/>
      <w:bCs/>
    </w:rPr>
  </w:style>
  <w:style w:type="character" w:customStyle="1" w:styleId="CommentSubjectChar">
    <w:name w:val="Comment Subject Char"/>
    <w:basedOn w:val="CommentTextChar"/>
    <w:link w:val="CommentSubject"/>
    <w:uiPriority w:val="99"/>
    <w:semiHidden/>
    <w:rsid w:val="00D6475F"/>
    <w:rPr>
      <w:b/>
      <w:bCs/>
      <w:sz w:val="20"/>
      <w:szCs w:val="20"/>
    </w:rPr>
  </w:style>
  <w:style w:type="paragraph" w:styleId="Title">
    <w:name w:val="Title"/>
    <w:aliases w:val="tt"/>
    <w:basedOn w:val="Normal"/>
    <w:next w:val="Normal"/>
    <w:link w:val="TitleChar"/>
    <w:uiPriority w:val="10"/>
    <w:rsid w:val="005D18FD"/>
    <w:pPr>
      <w:widowControl/>
      <w:spacing w:before="240" w:after="60"/>
      <w:jc w:val="center"/>
      <w:outlineLvl w:val="0"/>
    </w:pPr>
    <w:rPr>
      <w:rFonts w:eastAsiaTheme="majorEastAsia" w:cs="Times New Roman"/>
      <w:b/>
      <w:bCs/>
      <w:kern w:val="28"/>
      <w:sz w:val="48"/>
      <w:szCs w:val="48"/>
    </w:rPr>
  </w:style>
  <w:style w:type="character" w:customStyle="1" w:styleId="TitleChar">
    <w:name w:val="Title Char"/>
    <w:aliases w:val="tt Char"/>
    <w:basedOn w:val="DefaultParagraphFont"/>
    <w:link w:val="Title"/>
    <w:uiPriority w:val="10"/>
    <w:rsid w:val="005D18FD"/>
    <w:rPr>
      <w:rFonts w:ascii="Times New Roman" w:eastAsiaTheme="majorEastAsia" w:hAnsi="Times New Roman" w:cs="Times New Roman"/>
      <w:b/>
      <w:bCs/>
      <w:kern w:val="28"/>
      <w:sz w:val="48"/>
      <w:szCs w:val="48"/>
    </w:rPr>
  </w:style>
  <w:style w:type="paragraph" w:styleId="Subtitle">
    <w:name w:val="Subtitle"/>
    <w:basedOn w:val="TopTitle"/>
    <w:next w:val="BodyText"/>
    <w:link w:val="SubtitleChar"/>
    <w:uiPriority w:val="11"/>
    <w:qFormat/>
    <w:rsid w:val="00306AC0"/>
    <w:pPr>
      <w:spacing w:before="0" w:after="0"/>
      <w:outlineLvl w:val="1"/>
    </w:pPr>
    <w:rPr>
      <w:b w:val="0"/>
      <w:sz w:val="28"/>
    </w:rPr>
  </w:style>
  <w:style w:type="character" w:customStyle="1" w:styleId="SubtitleChar">
    <w:name w:val="Subtitle Char"/>
    <w:basedOn w:val="DefaultParagraphFont"/>
    <w:link w:val="Subtitle"/>
    <w:uiPriority w:val="11"/>
    <w:rsid w:val="00306AC0"/>
    <w:rPr>
      <w:rFonts w:ascii="Times New Roman" w:eastAsiaTheme="majorEastAsia" w:hAnsi="Times New Roman" w:cs="Times New Roman"/>
      <w:bCs/>
      <w:kern w:val="28"/>
      <w:sz w:val="28"/>
      <w:szCs w:val="32"/>
    </w:rPr>
  </w:style>
  <w:style w:type="character" w:customStyle="1" w:styleId="Heading5Char">
    <w:name w:val="Heading 5 Char"/>
    <w:basedOn w:val="DefaultParagraphFont"/>
    <w:link w:val="Heading5"/>
    <w:uiPriority w:val="9"/>
    <w:rsid w:val="00873953"/>
    <w:rPr>
      <w:rFonts w:ascii="Times New Roman" w:eastAsiaTheme="majorEastAsia" w:hAnsi="Times New Roman" w:cs="Times New Roman"/>
      <w:iCs/>
      <w:w w:val="99"/>
      <w:sz w:val="24"/>
      <w:szCs w:val="24"/>
    </w:rPr>
  </w:style>
  <w:style w:type="character" w:customStyle="1" w:styleId="Heading6Char">
    <w:name w:val="Heading 6 Char"/>
    <w:basedOn w:val="DefaultParagraphFont"/>
    <w:link w:val="Heading6"/>
    <w:uiPriority w:val="9"/>
    <w:rsid w:val="00FD4890"/>
    <w:rPr>
      <w:rFonts w:ascii="Times New Roman" w:eastAsiaTheme="majorEastAsia" w:hAnsi="Times New Roman" w:cs="Times New Roman"/>
      <w:b/>
    </w:rPr>
  </w:style>
  <w:style w:type="character" w:customStyle="1" w:styleId="Heading7Char">
    <w:name w:val="Heading 7 Char"/>
    <w:basedOn w:val="DefaultParagraphFont"/>
    <w:link w:val="Heading7"/>
    <w:uiPriority w:val="9"/>
    <w:rsid w:val="00FD4890"/>
    <w:rPr>
      <w:rFonts w:ascii="Times New Roman" w:eastAsiaTheme="majorEastAsia" w:hAnsi="Times New Roman" w:cs="Times New Roman"/>
      <w:b/>
      <w:iCs/>
    </w:rPr>
  </w:style>
  <w:style w:type="table" w:styleId="TableGridLight">
    <w:name w:val="Grid Table Light"/>
    <w:basedOn w:val="TableNormal"/>
    <w:uiPriority w:val="40"/>
    <w:rsid w:val="00FD489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
    <w:name w:val="List Table 7 Colorful"/>
    <w:basedOn w:val="TableNormal"/>
    <w:uiPriority w:val="52"/>
    <w:rsid w:val="00FD4890"/>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1">
    <w:name w:val="Body Text1"/>
    <w:basedOn w:val="Normal"/>
    <w:link w:val="bodytextChar0"/>
    <w:rsid w:val="00965CFA"/>
    <w:pPr>
      <w:widowControl/>
      <w:tabs>
        <w:tab w:val="left" w:pos="547"/>
      </w:tabs>
      <w:spacing w:after="120" w:line="240" w:lineRule="exact"/>
    </w:pPr>
    <w:rPr>
      <w:rFonts w:eastAsia="Times New Roman" w:cs="Times New Roman"/>
      <w:sz w:val="24"/>
      <w:szCs w:val="20"/>
    </w:rPr>
  </w:style>
  <w:style w:type="character" w:customStyle="1" w:styleId="bodytextChar0">
    <w:name w:val="body text Char"/>
    <w:link w:val="BodyText1"/>
    <w:rsid w:val="00965CFA"/>
    <w:rPr>
      <w:rFonts w:ascii="Times New Roman" w:eastAsia="Times New Roman" w:hAnsi="Times New Roman" w:cs="Times New Roman"/>
      <w:sz w:val="24"/>
      <w:szCs w:val="20"/>
    </w:rPr>
  </w:style>
  <w:style w:type="paragraph" w:customStyle="1" w:styleId="Default">
    <w:name w:val="Default"/>
    <w:rsid w:val="009E2A9E"/>
    <w:pPr>
      <w:widowControl/>
      <w:autoSpaceDE w:val="0"/>
      <w:autoSpaceDN w:val="0"/>
      <w:adjustRightInd w:val="0"/>
    </w:pPr>
    <w:rPr>
      <w:rFonts w:ascii="Arial" w:hAnsi="Arial" w:cs="Arial"/>
      <w:color w:val="000000"/>
      <w:sz w:val="24"/>
      <w:szCs w:val="24"/>
    </w:rPr>
  </w:style>
  <w:style w:type="paragraph" w:customStyle="1" w:styleId="Code">
    <w:name w:val="Code"/>
    <w:basedOn w:val="Normal"/>
    <w:link w:val="CodeChar"/>
    <w:uiPriority w:val="1"/>
    <w:qFormat/>
    <w:rsid w:val="00035B5E"/>
    <w:pPr>
      <w:widowControl/>
      <w:autoSpaceDE w:val="0"/>
      <w:autoSpaceDN w:val="0"/>
      <w:adjustRightInd w:val="0"/>
      <w:ind w:left="720"/>
    </w:pPr>
    <w:rPr>
      <w:rFonts w:ascii="Consolas" w:hAnsi="Consolas" w:cs="Consolas"/>
      <w:bCs/>
      <w:sz w:val="20"/>
      <w:szCs w:val="20"/>
    </w:rPr>
  </w:style>
  <w:style w:type="character" w:customStyle="1" w:styleId="CodeChar">
    <w:name w:val="Code Char"/>
    <w:basedOn w:val="DefaultParagraphFont"/>
    <w:link w:val="Code"/>
    <w:uiPriority w:val="1"/>
    <w:rsid w:val="00035B5E"/>
    <w:rPr>
      <w:rFonts w:ascii="Consolas" w:hAnsi="Consolas" w:cs="Consolas"/>
      <w:bCs/>
      <w:sz w:val="20"/>
      <w:szCs w:val="20"/>
    </w:rPr>
  </w:style>
  <w:style w:type="paragraph" w:customStyle="1" w:styleId="TopTitle">
    <w:name w:val="TopTitle"/>
    <w:basedOn w:val="Title"/>
    <w:link w:val="TopTitleChar"/>
    <w:uiPriority w:val="1"/>
    <w:qFormat/>
    <w:rsid w:val="00306AC0"/>
    <w:pPr>
      <w:tabs>
        <w:tab w:val="center" w:pos="4680"/>
        <w:tab w:val="left" w:pos="5255"/>
        <w:tab w:val="left" w:pos="5685"/>
      </w:tabs>
    </w:pPr>
    <w:rPr>
      <w:sz w:val="32"/>
      <w:szCs w:val="32"/>
    </w:rPr>
  </w:style>
  <w:style w:type="character" w:customStyle="1" w:styleId="TopTitleChar">
    <w:name w:val="TopTitle Char"/>
    <w:basedOn w:val="TitleChar"/>
    <w:link w:val="TopTitle"/>
    <w:uiPriority w:val="1"/>
    <w:rsid w:val="00306AC0"/>
    <w:rPr>
      <w:rFonts w:ascii="Times New Roman" w:eastAsiaTheme="majorEastAsia" w:hAnsi="Times New Roman" w:cs="Times New Roman"/>
      <w:b/>
      <w:bCs/>
      <w:kern w:val="28"/>
      <w:sz w:val="32"/>
      <w:szCs w:val="32"/>
    </w:rPr>
  </w:style>
  <w:style w:type="character" w:styleId="Strong">
    <w:name w:val="Strong"/>
    <w:basedOn w:val="DefaultParagraphFont"/>
    <w:uiPriority w:val="22"/>
    <w:qFormat/>
    <w:rsid w:val="00873953"/>
    <w:rPr>
      <w:rFonts w:ascii="Times New Roman" w:hAnsi="Times New Roman"/>
      <w:b/>
      <w:bCs/>
      <w:sz w:val="22"/>
    </w:rPr>
  </w:style>
  <w:style w:type="character" w:styleId="BookTitle">
    <w:name w:val="Book Title"/>
    <w:basedOn w:val="DefaultParagraphFont"/>
    <w:uiPriority w:val="33"/>
    <w:rsid w:val="00873953"/>
    <w:rPr>
      <w:rFonts w:ascii="Times New Roman" w:hAnsi="Times New Roman"/>
      <w:b/>
      <w:bCs/>
      <w:i/>
      <w:iCs/>
      <w:spacing w:val="5"/>
      <w:sz w:val="22"/>
    </w:rPr>
  </w:style>
  <w:style w:type="character" w:styleId="Emphasis">
    <w:name w:val="Emphasis"/>
    <w:basedOn w:val="DefaultParagraphFont"/>
    <w:uiPriority w:val="20"/>
    <w:rsid w:val="00873953"/>
    <w:rPr>
      <w:rFonts w:ascii="Times New Roman" w:hAnsi="Times New Roman"/>
      <w:i/>
      <w:iCs/>
      <w:sz w:val="22"/>
    </w:rPr>
  </w:style>
  <w:style w:type="character" w:styleId="SubtleEmphasis">
    <w:name w:val="Subtle Emphasis"/>
    <w:basedOn w:val="DefaultParagraphFont"/>
    <w:uiPriority w:val="19"/>
    <w:rsid w:val="00873953"/>
    <w:rPr>
      <w:rFonts w:ascii="Times New Roman" w:hAnsi="Times New Roman"/>
      <w:i/>
      <w:iCs/>
      <w:color w:val="404040" w:themeColor="text1" w:themeTint="BF"/>
      <w:sz w:val="22"/>
    </w:rPr>
  </w:style>
  <w:style w:type="paragraph" w:styleId="Quote">
    <w:name w:val="Quote"/>
    <w:basedOn w:val="BodyText"/>
    <w:next w:val="BodyText"/>
    <w:link w:val="QuoteChar"/>
    <w:uiPriority w:val="29"/>
    <w:qFormat/>
    <w:rsid w:val="0087395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73953"/>
    <w:rPr>
      <w:rFonts w:ascii="Times New Roman" w:eastAsia="Calibri" w:hAnsi="Times New Roman" w:cstheme="minorHAnsi"/>
      <w:i/>
      <w:iCs/>
      <w:color w:val="404040" w:themeColor="text1" w:themeTint="BF"/>
      <w:spacing w:val="-1"/>
      <w:szCs w:val="24"/>
    </w:rPr>
  </w:style>
  <w:style w:type="paragraph" w:customStyle="1" w:styleId="Appendix">
    <w:name w:val="Appendix"/>
    <w:basedOn w:val="Heading1"/>
    <w:next w:val="BodyText"/>
    <w:link w:val="AppendixChar"/>
    <w:uiPriority w:val="1"/>
    <w:qFormat/>
    <w:rsid w:val="004D1126"/>
    <w:pPr>
      <w:numPr>
        <w:numId w:val="24"/>
      </w:numPr>
      <w:ind w:left="0" w:firstLine="0"/>
    </w:pPr>
    <w:rPr>
      <w:sz w:val="32"/>
    </w:rPr>
  </w:style>
  <w:style w:type="character" w:customStyle="1" w:styleId="AppendixChar">
    <w:name w:val="Appendix Char"/>
    <w:basedOn w:val="BodyTextChar"/>
    <w:link w:val="Appendix"/>
    <w:uiPriority w:val="1"/>
    <w:rsid w:val="004D1126"/>
    <w:rPr>
      <w:rFonts w:ascii="Times New Roman" w:eastAsia="Cambria" w:hAnsi="Times New Roman" w:cstheme="minorHAnsi"/>
      <w:b/>
      <w:bCs/>
      <w:spacing w:val="-1"/>
      <w:w w:val="99"/>
      <w:sz w:val="32"/>
      <w:szCs w:val="28"/>
    </w:rPr>
  </w:style>
  <w:style w:type="character" w:styleId="FollowedHyperlink">
    <w:name w:val="FollowedHyperlink"/>
    <w:basedOn w:val="DefaultParagraphFont"/>
    <w:uiPriority w:val="99"/>
    <w:semiHidden/>
    <w:unhideWhenUsed/>
    <w:rsid w:val="004255D2"/>
    <w:rPr>
      <w:color w:val="800080" w:themeColor="followedHyperlink"/>
      <w:u w:val="single"/>
    </w:rPr>
  </w:style>
  <w:style w:type="paragraph" w:styleId="PlainText">
    <w:name w:val="Plain Text"/>
    <w:basedOn w:val="Normal"/>
    <w:link w:val="PlainTextChar"/>
    <w:uiPriority w:val="99"/>
    <w:semiHidden/>
    <w:unhideWhenUsed/>
    <w:rsid w:val="0098798D"/>
    <w:pPr>
      <w:widowControl/>
    </w:pPr>
    <w:rPr>
      <w:rFonts w:ascii="Calibri" w:hAnsi="Calibri" w:cs="Calibri"/>
    </w:rPr>
  </w:style>
  <w:style w:type="character" w:customStyle="1" w:styleId="PlainTextChar">
    <w:name w:val="Plain Text Char"/>
    <w:basedOn w:val="DefaultParagraphFont"/>
    <w:link w:val="PlainText"/>
    <w:uiPriority w:val="99"/>
    <w:semiHidden/>
    <w:rsid w:val="0098798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07099">
      <w:bodyDiv w:val="1"/>
      <w:marLeft w:val="0"/>
      <w:marRight w:val="0"/>
      <w:marTop w:val="0"/>
      <w:marBottom w:val="0"/>
      <w:divBdr>
        <w:top w:val="none" w:sz="0" w:space="0" w:color="auto"/>
        <w:left w:val="none" w:sz="0" w:space="0" w:color="auto"/>
        <w:bottom w:val="none" w:sz="0" w:space="0" w:color="auto"/>
        <w:right w:val="none" w:sz="0" w:space="0" w:color="auto"/>
      </w:divBdr>
    </w:div>
    <w:div w:id="628782860">
      <w:bodyDiv w:val="1"/>
      <w:marLeft w:val="0"/>
      <w:marRight w:val="0"/>
      <w:marTop w:val="0"/>
      <w:marBottom w:val="0"/>
      <w:divBdr>
        <w:top w:val="none" w:sz="0" w:space="0" w:color="auto"/>
        <w:left w:val="none" w:sz="0" w:space="0" w:color="auto"/>
        <w:bottom w:val="none" w:sz="0" w:space="0" w:color="auto"/>
        <w:right w:val="none" w:sz="0" w:space="0" w:color="auto"/>
      </w:divBdr>
    </w:div>
    <w:div w:id="705181570">
      <w:bodyDiv w:val="1"/>
      <w:marLeft w:val="0"/>
      <w:marRight w:val="0"/>
      <w:marTop w:val="0"/>
      <w:marBottom w:val="0"/>
      <w:divBdr>
        <w:top w:val="none" w:sz="0" w:space="0" w:color="auto"/>
        <w:left w:val="none" w:sz="0" w:space="0" w:color="auto"/>
        <w:bottom w:val="none" w:sz="0" w:space="0" w:color="auto"/>
        <w:right w:val="none" w:sz="0" w:space="0" w:color="auto"/>
      </w:divBdr>
    </w:div>
    <w:div w:id="1276904025">
      <w:bodyDiv w:val="1"/>
      <w:marLeft w:val="0"/>
      <w:marRight w:val="0"/>
      <w:marTop w:val="0"/>
      <w:marBottom w:val="0"/>
      <w:divBdr>
        <w:top w:val="none" w:sz="0" w:space="0" w:color="auto"/>
        <w:left w:val="none" w:sz="0" w:space="0" w:color="auto"/>
        <w:bottom w:val="none" w:sz="0" w:space="0" w:color="auto"/>
        <w:right w:val="none" w:sz="0" w:space="0" w:color="auto"/>
      </w:divBdr>
    </w:div>
    <w:div w:id="1835608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atlassian.elsys.gtri.org/stash/projects/FAC/repos/conformancetestsuite/commits/60f1e8778413a58a16cf66c03e7aa373e587bb05"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stittlebu3\AppData\Roaming\Microsoft\Templates\Documen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2019-02-04T00:00:00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EF9D98E268474FB9513C6823B51663" ma:contentTypeVersion="0" ma:contentTypeDescription="Create a new document." ma:contentTypeScope="" ma:versionID="d8d57bc180b431c1e4ec26c2bb62c7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0A333A-499D-46CF-812E-C67EB66F39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C656A8-7844-4CE9-9848-467A5AEE40B7}">
  <ds:schemaRefs>
    <ds:schemaRef ds:uri="http://schemas.microsoft.com/sharepoint/v3/contenttype/forms"/>
  </ds:schemaRefs>
</ds:datastoreItem>
</file>

<file path=customXml/itemProps4.xml><?xml version="1.0" encoding="utf-8"?>
<ds:datastoreItem xmlns:ds="http://schemas.openxmlformats.org/officeDocument/2006/customXml" ds:itemID="{D60A5996-C4C1-4764-821E-E9EA6ED61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3E1E652-62E5-4598-B620-423A6189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DocumentTemplate</Template>
  <TotalTime>102</TotalTime>
  <Pages>6</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Comms Control</vt:lpstr>
    </vt:vector>
  </TitlesOfParts>
  <Company>GTRI</Company>
  <LinksUpToDate>false</LinksUpToDate>
  <CharactersWithSpaces>8059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Comms Control</dc:title>
  <dc:subject>Service Description</dc:subject>
  <dc:creator>Stittleburg, Trevor</dc:creator>
  <cp:lastModifiedBy>Winter, Christopher</cp:lastModifiedBy>
  <cp:revision>13</cp:revision>
  <cp:lastPrinted>2018-01-29T18:50:00Z</cp:lastPrinted>
  <dcterms:created xsi:type="dcterms:W3CDTF">2018-12-12T16:17:00Z</dcterms:created>
  <dcterms:modified xsi:type="dcterms:W3CDTF">2019-02-04T15:48:00Z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2013-02-15T00:00:00Z</vt:filetime>
  </property>
  <property fmtid="{D5CDD505-2E9C-101B-9397-08002B2CF9AE}" pid="3" name="LastSaved">
    <vt:filetime>2013-07-29T00:00:00Z</vt:filetime>
  </property>
  <property fmtid="{D5CDD505-2E9C-101B-9397-08002B2CF9AE}" pid="4" name="ContentTypeId">
    <vt:lpwstr>0x01010033EF9D98E268474FB9513C6823B51663</vt:lpwstr>
  </property>
</Properties>
</file>